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5D0" w:rsidRDefault="003875D0"/>
    <w:p w:rsidR="003875D0" w:rsidRDefault="00095DFF">
      <w:r w:rsidRPr="00095DFF">
        <w:rPr>
          <w:noProof/>
        </w:rPr>
        <w:drawing>
          <wp:anchor distT="0" distB="0" distL="114300" distR="114300" simplePos="0" relativeHeight="251659264" behindDoc="1" locked="0" layoutInCell="1" allowOverlap="1">
            <wp:simplePos x="0" y="0"/>
            <wp:positionH relativeFrom="page">
              <wp:posOffset>533400</wp:posOffset>
            </wp:positionH>
            <wp:positionV relativeFrom="page">
              <wp:posOffset>323850</wp:posOffset>
            </wp:positionV>
            <wp:extent cx="6477000" cy="1485900"/>
            <wp:effectExtent l="1905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clrChange>
                        <a:clrFrom>
                          <a:srgbClr val="FFFFFF"/>
                        </a:clrFrom>
                        <a:clrTo>
                          <a:srgbClr val="FFFFFF">
                            <a:alpha val="0"/>
                          </a:srgbClr>
                        </a:clrTo>
                      </a:clrChange>
                    </a:blip>
                    <a:srcRect/>
                    <a:stretch>
                      <a:fillRect/>
                    </a:stretch>
                  </pic:blipFill>
                  <pic:spPr bwMode="auto">
                    <a:xfrm>
                      <a:off x="0" y="0"/>
                      <a:ext cx="6477000" cy="1489075"/>
                    </a:xfrm>
                    <a:prstGeom prst="rect">
                      <a:avLst/>
                    </a:prstGeom>
                    <a:noFill/>
                  </pic:spPr>
                </pic:pic>
              </a:graphicData>
            </a:graphic>
          </wp:anchor>
        </w:drawing>
      </w:r>
    </w:p>
    <w:p w:rsidR="003875D0" w:rsidRDefault="003875D0"/>
    <w:p w:rsidR="003875D0" w:rsidRDefault="003875D0"/>
    <w:p w:rsidR="003875D0" w:rsidRDefault="003875D0" w:rsidP="003875D0">
      <w:pPr>
        <w:widowControl w:val="0"/>
        <w:autoSpaceDE w:val="0"/>
        <w:autoSpaceDN w:val="0"/>
        <w:adjustRightInd w:val="0"/>
        <w:jc w:val="center"/>
        <w:rPr>
          <w:rFonts w:ascii="High Tower Text" w:hAnsi="High Tower Text" w:cs="High Tower Text"/>
          <w:b/>
          <w:bCs/>
          <w:sz w:val="18"/>
          <w:szCs w:val="18"/>
        </w:rPr>
      </w:pPr>
    </w:p>
    <w:p w:rsidR="003875D0" w:rsidRDefault="003875D0" w:rsidP="00095DFF">
      <w:pPr>
        <w:widowControl w:val="0"/>
        <w:autoSpaceDE w:val="0"/>
        <w:autoSpaceDN w:val="0"/>
        <w:adjustRightInd w:val="0"/>
        <w:rPr>
          <w:rFonts w:ascii="High Tower Text" w:hAnsi="High Tower Text" w:cs="High Tower Text"/>
          <w:b/>
          <w:bCs/>
          <w:sz w:val="18"/>
          <w:szCs w:val="18"/>
        </w:rPr>
      </w:pPr>
    </w:p>
    <w:p w:rsidR="003875D0" w:rsidRDefault="003875D0" w:rsidP="003875D0">
      <w:pPr>
        <w:widowControl w:val="0"/>
        <w:autoSpaceDE w:val="0"/>
        <w:autoSpaceDN w:val="0"/>
        <w:adjustRightInd w:val="0"/>
        <w:jc w:val="center"/>
      </w:pPr>
      <w:r>
        <w:rPr>
          <w:rFonts w:ascii="High Tower Text" w:hAnsi="High Tower Text" w:cs="High Tower Text"/>
          <w:b/>
          <w:bCs/>
          <w:sz w:val="18"/>
          <w:szCs w:val="18"/>
        </w:rPr>
        <w:t xml:space="preserve">Via Caio </w:t>
      </w:r>
      <w:proofErr w:type="spellStart"/>
      <w:r>
        <w:rPr>
          <w:rFonts w:ascii="High Tower Text" w:hAnsi="High Tower Text" w:cs="High Tower Text"/>
          <w:b/>
          <w:bCs/>
          <w:sz w:val="18"/>
          <w:szCs w:val="18"/>
        </w:rPr>
        <w:t>Ponzio</w:t>
      </w:r>
      <w:proofErr w:type="spellEnd"/>
      <w:r>
        <w:rPr>
          <w:rFonts w:ascii="High Tower Text" w:hAnsi="High Tower Text" w:cs="High Tower Text"/>
          <w:b/>
          <w:bCs/>
          <w:sz w:val="18"/>
          <w:szCs w:val="18"/>
        </w:rPr>
        <w:t xml:space="preserve"> </w:t>
      </w:r>
      <w:proofErr w:type="spellStart"/>
      <w:r>
        <w:rPr>
          <w:rFonts w:ascii="High Tower Text" w:hAnsi="High Tower Text" w:cs="High Tower Text"/>
          <w:b/>
          <w:bCs/>
          <w:sz w:val="18"/>
          <w:szCs w:val="18"/>
        </w:rPr>
        <w:t>Telesino</w:t>
      </w:r>
      <w:proofErr w:type="spellEnd"/>
      <w:r>
        <w:rPr>
          <w:rFonts w:ascii="High Tower Text" w:hAnsi="High Tower Text" w:cs="High Tower Text"/>
          <w:b/>
          <w:bCs/>
          <w:sz w:val="18"/>
          <w:szCs w:val="18"/>
        </w:rPr>
        <w:t xml:space="preserve">, </w:t>
      </w:r>
      <w:r>
        <w:rPr>
          <w:rFonts w:ascii="Felix Titling" w:hAnsi="Felix Titling" w:cs="Felix Titling"/>
          <w:b/>
          <w:bCs/>
          <w:sz w:val="18"/>
          <w:szCs w:val="18"/>
        </w:rPr>
        <w:t>26</w:t>
      </w:r>
      <w:r>
        <w:rPr>
          <w:rFonts w:ascii="High Tower Text" w:hAnsi="High Tower Text" w:cs="High Tower Text"/>
          <w:b/>
          <w:bCs/>
          <w:sz w:val="18"/>
          <w:szCs w:val="18"/>
        </w:rPr>
        <w:t xml:space="preserve"> – </w:t>
      </w:r>
      <w:r>
        <w:rPr>
          <w:rFonts w:ascii="Felix Titling" w:hAnsi="Felix Titling" w:cs="Felix Titling"/>
          <w:b/>
          <w:bCs/>
          <w:sz w:val="18"/>
          <w:szCs w:val="18"/>
        </w:rPr>
        <w:t>82037</w:t>
      </w:r>
      <w:r>
        <w:rPr>
          <w:rFonts w:ascii="High Tower Text" w:hAnsi="High Tower Text" w:cs="High Tower Text"/>
          <w:b/>
          <w:bCs/>
          <w:sz w:val="18"/>
          <w:szCs w:val="18"/>
        </w:rPr>
        <w:t xml:space="preserve"> </w:t>
      </w:r>
      <w:proofErr w:type="spellStart"/>
      <w:r>
        <w:rPr>
          <w:rFonts w:ascii="High Tower Text" w:hAnsi="High Tower Text" w:cs="High Tower Text"/>
          <w:b/>
          <w:bCs/>
          <w:sz w:val="18"/>
          <w:szCs w:val="18"/>
        </w:rPr>
        <w:t>Telese</w:t>
      </w:r>
      <w:proofErr w:type="spellEnd"/>
      <w:r>
        <w:rPr>
          <w:rFonts w:ascii="High Tower Text" w:hAnsi="High Tower Text" w:cs="High Tower Text"/>
          <w:b/>
          <w:bCs/>
          <w:sz w:val="18"/>
          <w:szCs w:val="18"/>
        </w:rPr>
        <w:t xml:space="preserve"> Terme (BN) – tel.</w:t>
      </w:r>
      <w:r>
        <w:rPr>
          <w:rFonts w:ascii="Felix Titling" w:hAnsi="Felix Titling" w:cs="Felix Titling"/>
          <w:b/>
          <w:bCs/>
          <w:sz w:val="18"/>
          <w:szCs w:val="18"/>
        </w:rPr>
        <w:t>0824 976246</w:t>
      </w:r>
      <w:r>
        <w:rPr>
          <w:rFonts w:ascii="High Tower Text" w:hAnsi="High Tower Text" w:cs="High Tower Text"/>
          <w:b/>
          <w:bCs/>
          <w:sz w:val="18"/>
          <w:szCs w:val="18"/>
        </w:rPr>
        <w:t xml:space="preserve"> - fax </w:t>
      </w:r>
      <w:r>
        <w:rPr>
          <w:rFonts w:ascii="Felix Titling" w:hAnsi="Felix Titling" w:cs="Felix Titling"/>
          <w:b/>
          <w:bCs/>
          <w:sz w:val="18"/>
          <w:szCs w:val="18"/>
        </w:rPr>
        <w:t>0824 975029</w:t>
      </w:r>
    </w:p>
    <w:p w:rsidR="003875D0" w:rsidRDefault="003875D0" w:rsidP="003875D0">
      <w:pPr>
        <w:widowControl w:val="0"/>
        <w:autoSpaceDE w:val="0"/>
        <w:autoSpaceDN w:val="0"/>
        <w:adjustRightInd w:val="0"/>
        <w:spacing w:line="11" w:lineRule="exact"/>
        <w:jc w:val="center"/>
      </w:pPr>
    </w:p>
    <w:p w:rsidR="003875D0" w:rsidRPr="00161F0C" w:rsidRDefault="003875D0" w:rsidP="003875D0">
      <w:pPr>
        <w:widowControl w:val="0"/>
        <w:autoSpaceDE w:val="0"/>
        <w:autoSpaceDN w:val="0"/>
        <w:adjustRightInd w:val="0"/>
        <w:spacing w:line="239" w:lineRule="auto"/>
        <w:ind w:left="760"/>
        <w:jc w:val="center"/>
        <w:rPr>
          <w:color w:val="000000"/>
        </w:rPr>
      </w:pPr>
      <w:r>
        <w:rPr>
          <w:rFonts w:ascii="High Tower Text" w:hAnsi="High Tower Text" w:cs="High Tower Text"/>
          <w:b/>
          <w:bCs/>
          <w:sz w:val="18"/>
          <w:szCs w:val="18"/>
        </w:rPr>
        <w:t>Codice scuola: BNIS</w:t>
      </w:r>
      <w:r>
        <w:rPr>
          <w:rFonts w:ascii="Felix Titling" w:hAnsi="Felix Titling" w:cs="Felix Titling"/>
          <w:b/>
          <w:bCs/>
          <w:sz w:val="18"/>
          <w:szCs w:val="18"/>
        </w:rPr>
        <w:t>00200</w:t>
      </w:r>
      <w:r>
        <w:rPr>
          <w:rFonts w:ascii="High Tower Text" w:hAnsi="High Tower Text" w:cs="High Tower Text"/>
          <w:b/>
          <w:bCs/>
          <w:sz w:val="18"/>
          <w:szCs w:val="18"/>
        </w:rPr>
        <w:t>T - e-mail</w:t>
      </w:r>
      <w:r w:rsidRPr="00161F0C">
        <w:rPr>
          <w:rFonts w:ascii="High Tower Text" w:hAnsi="High Tower Text" w:cs="High Tower Text"/>
          <w:b/>
          <w:bCs/>
          <w:sz w:val="18"/>
          <w:szCs w:val="18"/>
        </w:rPr>
        <w:t xml:space="preserve">: </w:t>
      </w:r>
      <w:r w:rsidRPr="00161F0C">
        <w:rPr>
          <w:rFonts w:ascii="High Tower Text" w:hAnsi="High Tower Text" w:cs="High Tower Text"/>
          <w:b/>
          <w:bCs/>
          <w:sz w:val="19"/>
          <w:szCs w:val="19"/>
          <w:u w:val="single"/>
        </w:rPr>
        <w:t>bnis</w:t>
      </w:r>
      <w:r w:rsidRPr="00161F0C">
        <w:rPr>
          <w:rFonts w:ascii="Felix Titling" w:hAnsi="Felix Titling" w:cs="Felix Titling"/>
          <w:b/>
          <w:bCs/>
          <w:sz w:val="16"/>
          <w:szCs w:val="16"/>
          <w:u w:val="single"/>
        </w:rPr>
        <w:t>00200</w:t>
      </w:r>
      <w:r w:rsidRPr="00161F0C">
        <w:rPr>
          <w:rFonts w:ascii="High Tower Text" w:hAnsi="High Tower Text" w:cs="High Tower Text"/>
          <w:b/>
          <w:bCs/>
          <w:sz w:val="19"/>
          <w:szCs w:val="19"/>
          <w:u w:val="single"/>
        </w:rPr>
        <w:t>t@istruzione.it</w:t>
      </w:r>
      <w:r>
        <w:rPr>
          <w:rFonts w:ascii="High Tower Text" w:hAnsi="High Tower Text" w:cs="High Tower Text"/>
          <w:b/>
          <w:bCs/>
          <w:sz w:val="18"/>
          <w:szCs w:val="18"/>
        </w:rPr>
        <w:t xml:space="preserve"> </w:t>
      </w:r>
      <w:r>
        <w:rPr>
          <w:rFonts w:ascii="High Tower Text" w:hAnsi="High Tower Text" w:cs="High Tower Text"/>
          <w:b/>
          <w:bCs/>
          <w:sz w:val="19"/>
          <w:szCs w:val="19"/>
        </w:rPr>
        <w:t>– sito web</w:t>
      </w:r>
      <w:r>
        <w:rPr>
          <w:rFonts w:ascii="High Tower Text" w:hAnsi="High Tower Text" w:cs="High Tower Text"/>
          <w:b/>
          <w:bCs/>
          <w:sz w:val="18"/>
          <w:szCs w:val="18"/>
        </w:rPr>
        <w:t xml:space="preserve"> </w:t>
      </w:r>
      <w:r w:rsidRPr="00161F0C">
        <w:rPr>
          <w:rFonts w:ascii="High Tower Text" w:hAnsi="High Tower Text" w:cs="High Tower Text"/>
          <w:b/>
          <w:bCs/>
          <w:color w:val="000000"/>
          <w:sz w:val="19"/>
          <w:szCs w:val="19"/>
          <w:u w:val="single"/>
        </w:rPr>
        <w:t>www.iistelese.it</w:t>
      </w:r>
    </w:p>
    <w:p w:rsidR="003875D0" w:rsidRDefault="003875D0" w:rsidP="003875D0">
      <w:pPr>
        <w:widowControl w:val="0"/>
        <w:autoSpaceDE w:val="0"/>
        <w:autoSpaceDN w:val="0"/>
        <w:adjustRightInd w:val="0"/>
        <w:spacing w:line="2" w:lineRule="exact"/>
      </w:pPr>
    </w:p>
    <w:p w:rsidR="003875D0" w:rsidRDefault="003875D0" w:rsidP="003875D0">
      <w:pPr>
        <w:widowControl w:val="0"/>
        <w:autoSpaceDE w:val="0"/>
        <w:autoSpaceDN w:val="0"/>
        <w:adjustRightInd w:val="0"/>
        <w:spacing w:line="239" w:lineRule="auto"/>
      </w:pPr>
      <w:r>
        <w:rPr>
          <w:rFonts w:ascii="High Tower Text" w:hAnsi="High Tower Text" w:cs="High Tower Text"/>
          <w:b/>
          <w:bCs/>
          <w:color w:val="A6A6A6"/>
          <w:sz w:val="16"/>
          <w:szCs w:val="16"/>
        </w:rPr>
        <w:t>___________________________________________________________________________________________________________</w:t>
      </w:r>
    </w:p>
    <w:p w:rsidR="003875D0" w:rsidRDefault="003875D0" w:rsidP="003875D0">
      <w:pPr>
        <w:widowControl w:val="0"/>
        <w:autoSpaceDE w:val="0"/>
        <w:autoSpaceDN w:val="0"/>
        <w:adjustRightInd w:val="0"/>
        <w:spacing w:line="2" w:lineRule="exact"/>
      </w:pPr>
    </w:p>
    <w:p w:rsidR="003875D0" w:rsidRDefault="003875D0" w:rsidP="003875D0">
      <w:pPr>
        <w:widowControl w:val="0"/>
        <w:autoSpaceDE w:val="0"/>
        <w:autoSpaceDN w:val="0"/>
        <w:adjustRightInd w:val="0"/>
        <w:ind w:left="2620"/>
      </w:pPr>
      <w:r>
        <w:rPr>
          <w:rFonts w:ascii="High Tower Text" w:hAnsi="High Tower Text" w:cs="High Tower Text"/>
          <w:b/>
          <w:bCs/>
          <w:sz w:val="18"/>
          <w:szCs w:val="18"/>
        </w:rPr>
        <w:t xml:space="preserve">Il Dirigente Scolastico – </w:t>
      </w:r>
      <w:r w:rsidR="00A2252B">
        <w:rPr>
          <w:rFonts w:ascii="High Tower Text" w:hAnsi="High Tower Text" w:cs="High Tower Text"/>
          <w:b/>
          <w:bCs/>
          <w:sz w:val="18"/>
          <w:szCs w:val="18"/>
        </w:rPr>
        <w:t>Angela Maria Pelosi</w:t>
      </w: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ind w:left="3000"/>
        <w:rPr>
          <w:rFonts w:ascii="Arial" w:hAnsi="Arial" w:cs="Arial"/>
          <w:b/>
          <w:bCs/>
          <w:sz w:val="32"/>
          <w:szCs w:val="32"/>
        </w:rPr>
      </w:pPr>
    </w:p>
    <w:p w:rsidR="003875D0" w:rsidRDefault="003875D0" w:rsidP="003875D0">
      <w:pPr>
        <w:widowControl w:val="0"/>
        <w:autoSpaceDE w:val="0"/>
        <w:autoSpaceDN w:val="0"/>
        <w:adjustRightInd w:val="0"/>
        <w:ind w:left="3000"/>
        <w:rPr>
          <w:rFonts w:ascii="Arial" w:hAnsi="Arial" w:cs="Arial"/>
          <w:b/>
          <w:bCs/>
          <w:sz w:val="32"/>
          <w:szCs w:val="32"/>
        </w:rPr>
      </w:pPr>
    </w:p>
    <w:p w:rsidR="003875D0" w:rsidRDefault="003875D0" w:rsidP="003875D0">
      <w:pPr>
        <w:widowControl w:val="0"/>
        <w:autoSpaceDE w:val="0"/>
        <w:autoSpaceDN w:val="0"/>
        <w:adjustRightInd w:val="0"/>
        <w:ind w:left="3000"/>
      </w:pPr>
      <w:r>
        <w:rPr>
          <w:rFonts w:ascii="Arial" w:hAnsi="Arial" w:cs="Arial"/>
          <w:b/>
          <w:bCs/>
          <w:sz w:val="32"/>
          <w:szCs w:val="32"/>
        </w:rPr>
        <w:t>A.S. _</w:t>
      </w:r>
      <w:r w:rsidR="00A2252B">
        <w:rPr>
          <w:rFonts w:ascii="Arial" w:hAnsi="Arial" w:cs="Arial"/>
          <w:b/>
          <w:bCs/>
          <w:sz w:val="32"/>
          <w:szCs w:val="32"/>
          <w:u w:val="single"/>
        </w:rPr>
        <w:t>2017</w:t>
      </w:r>
      <w:r>
        <w:rPr>
          <w:rFonts w:ascii="Arial" w:hAnsi="Arial" w:cs="Arial"/>
          <w:b/>
          <w:bCs/>
          <w:sz w:val="32"/>
          <w:szCs w:val="32"/>
          <w:u w:val="single"/>
        </w:rPr>
        <w:t>/201</w:t>
      </w:r>
      <w:r w:rsidR="00A2252B">
        <w:rPr>
          <w:rFonts w:ascii="Arial" w:hAnsi="Arial" w:cs="Arial"/>
          <w:b/>
          <w:bCs/>
          <w:sz w:val="32"/>
          <w:szCs w:val="32"/>
          <w:u w:val="single"/>
        </w:rPr>
        <w:t>8</w:t>
      </w:r>
      <w:r>
        <w:rPr>
          <w:rFonts w:ascii="Arial" w:hAnsi="Arial" w:cs="Arial"/>
          <w:b/>
          <w:bCs/>
          <w:sz w:val="32"/>
          <w:szCs w:val="32"/>
        </w:rPr>
        <w:t>_</w:t>
      </w: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spacing w:line="258" w:lineRule="exact"/>
      </w:pPr>
    </w:p>
    <w:p w:rsidR="003875D0" w:rsidRDefault="003875D0" w:rsidP="003875D0">
      <w:pPr>
        <w:widowControl w:val="0"/>
        <w:autoSpaceDE w:val="0"/>
        <w:autoSpaceDN w:val="0"/>
        <w:adjustRightInd w:val="0"/>
        <w:spacing w:line="239" w:lineRule="auto"/>
        <w:ind w:left="2800"/>
      </w:pPr>
      <w:r>
        <w:rPr>
          <w:rFonts w:ascii="Arial" w:hAnsi="Arial" w:cs="Arial"/>
          <w:b/>
          <w:bCs/>
          <w:sz w:val="36"/>
          <w:szCs w:val="36"/>
        </w:rPr>
        <w:t xml:space="preserve">PIANO </w:t>
      </w:r>
      <w:proofErr w:type="spellStart"/>
      <w:r>
        <w:rPr>
          <w:rFonts w:ascii="Arial" w:hAnsi="Arial" w:cs="Arial"/>
          <w:b/>
          <w:bCs/>
          <w:sz w:val="36"/>
          <w:szCs w:val="36"/>
        </w:rPr>
        <w:t>DI</w:t>
      </w:r>
      <w:proofErr w:type="spellEnd"/>
      <w:r>
        <w:rPr>
          <w:rFonts w:ascii="Arial" w:hAnsi="Arial" w:cs="Arial"/>
          <w:b/>
          <w:bCs/>
          <w:sz w:val="36"/>
          <w:szCs w:val="36"/>
        </w:rPr>
        <w:t xml:space="preserve"> LAVORO</w:t>
      </w: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spacing w:line="352" w:lineRule="exact"/>
      </w:pPr>
    </w:p>
    <w:p w:rsidR="003875D0" w:rsidRDefault="009B5AD1" w:rsidP="003875D0">
      <w:pPr>
        <w:widowControl w:val="0"/>
        <w:autoSpaceDE w:val="0"/>
        <w:autoSpaceDN w:val="0"/>
        <w:adjustRightInd w:val="0"/>
        <w:jc w:val="center"/>
      </w:pPr>
      <w:proofErr w:type="spellStart"/>
      <w:r>
        <w:rPr>
          <w:rFonts w:ascii="Arial" w:hAnsi="Arial" w:cs="Arial"/>
          <w:b/>
          <w:bCs/>
          <w:sz w:val="32"/>
          <w:szCs w:val="32"/>
        </w:rPr>
        <w:t>PROF.ssa</w:t>
      </w:r>
      <w:proofErr w:type="spellEnd"/>
      <w:r w:rsidR="003875D0">
        <w:rPr>
          <w:rFonts w:ascii="Arial" w:hAnsi="Arial" w:cs="Arial"/>
          <w:b/>
          <w:bCs/>
          <w:sz w:val="32"/>
          <w:szCs w:val="32"/>
        </w:rPr>
        <w:t xml:space="preserve">: </w:t>
      </w:r>
      <w:proofErr w:type="spellStart"/>
      <w:r w:rsidR="003875D0">
        <w:rPr>
          <w:rFonts w:ascii="Arial" w:hAnsi="Arial" w:cs="Arial"/>
          <w:b/>
          <w:bCs/>
          <w:sz w:val="32"/>
          <w:szCs w:val="32"/>
        </w:rPr>
        <w:t>_</w:t>
      </w:r>
      <w:r w:rsidR="003875D0">
        <w:rPr>
          <w:rFonts w:ascii="Arial" w:hAnsi="Arial" w:cs="Arial"/>
          <w:b/>
          <w:bCs/>
          <w:sz w:val="32"/>
          <w:szCs w:val="32"/>
          <w:u w:val="single"/>
        </w:rPr>
        <w:t>GARGANO</w:t>
      </w:r>
      <w:proofErr w:type="spellEnd"/>
      <w:r w:rsidR="003875D0">
        <w:rPr>
          <w:rFonts w:ascii="Arial" w:hAnsi="Arial" w:cs="Arial"/>
          <w:b/>
          <w:bCs/>
          <w:sz w:val="32"/>
          <w:szCs w:val="32"/>
          <w:u w:val="single"/>
        </w:rPr>
        <w:t xml:space="preserve"> ROSSELLA</w:t>
      </w:r>
      <w:r w:rsidR="003875D0">
        <w:rPr>
          <w:rFonts w:ascii="Arial" w:hAnsi="Arial" w:cs="Arial"/>
          <w:b/>
          <w:bCs/>
          <w:sz w:val="32"/>
          <w:szCs w:val="32"/>
        </w:rPr>
        <w:t>__</w:t>
      </w:r>
    </w:p>
    <w:p w:rsidR="003875D0" w:rsidRDefault="003875D0" w:rsidP="003875D0">
      <w:pPr>
        <w:widowControl w:val="0"/>
        <w:autoSpaceDE w:val="0"/>
        <w:autoSpaceDN w:val="0"/>
        <w:adjustRightInd w:val="0"/>
        <w:spacing w:line="200" w:lineRule="exact"/>
        <w:jc w:val="center"/>
      </w:pPr>
    </w:p>
    <w:p w:rsidR="003875D0" w:rsidRDefault="003875D0" w:rsidP="003875D0">
      <w:pPr>
        <w:widowControl w:val="0"/>
        <w:autoSpaceDE w:val="0"/>
        <w:autoSpaceDN w:val="0"/>
        <w:adjustRightInd w:val="0"/>
        <w:spacing w:line="200" w:lineRule="exact"/>
        <w:jc w:val="center"/>
      </w:pPr>
    </w:p>
    <w:p w:rsidR="003875D0" w:rsidRDefault="003875D0" w:rsidP="003875D0">
      <w:pPr>
        <w:widowControl w:val="0"/>
        <w:autoSpaceDE w:val="0"/>
        <w:autoSpaceDN w:val="0"/>
        <w:adjustRightInd w:val="0"/>
        <w:spacing w:line="200" w:lineRule="exact"/>
        <w:jc w:val="center"/>
      </w:pPr>
    </w:p>
    <w:p w:rsidR="003875D0" w:rsidRDefault="003875D0" w:rsidP="003875D0">
      <w:pPr>
        <w:widowControl w:val="0"/>
        <w:autoSpaceDE w:val="0"/>
        <w:autoSpaceDN w:val="0"/>
        <w:adjustRightInd w:val="0"/>
        <w:spacing w:line="200" w:lineRule="exact"/>
        <w:jc w:val="center"/>
      </w:pPr>
    </w:p>
    <w:p w:rsidR="003875D0" w:rsidRPr="007B6E25" w:rsidRDefault="009B5AD1" w:rsidP="003875D0">
      <w:pPr>
        <w:widowControl w:val="0"/>
        <w:autoSpaceDE w:val="0"/>
        <w:autoSpaceDN w:val="0"/>
        <w:adjustRightInd w:val="0"/>
        <w:rPr>
          <w:u w:val="single"/>
        </w:rPr>
      </w:pPr>
      <w:r>
        <w:rPr>
          <w:rFonts w:ascii="Arial" w:hAnsi="Arial" w:cs="Arial"/>
          <w:b/>
          <w:bCs/>
          <w:sz w:val="32"/>
          <w:szCs w:val="32"/>
        </w:rPr>
        <w:t xml:space="preserve">                      MATERIA</w:t>
      </w:r>
      <w:r w:rsidR="003875D0">
        <w:rPr>
          <w:rFonts w:ascii="Arial" w:hAnsi="Arial" w:cs="Arial"/>
          <w:b/>
          <w:bCs/>
          <w:sz w:val="32"/>
          <w:szCs w:val="32"/>
        </w:rPr>
        <w:t xml:space="preserve">:   </w:t>
      </w:r>
      <w:r w:rsidR="003875D0" w:rsidRPr="007B6E25">
        <w:rPr>
          <w:rFonts w:ascii="Arial" w:hAnsi="Arial" w:cs="Arial"/>
          <w:b/>
          <w:bCs/>
          <w:sz w:val="32"/>
          <w:szCs w:val="32"/>
          <w:u w:val="single"/>
        </w:rPr>
        <w:t>__INGLESE___</w:t>
      </w:r>
    </w:p>
    <w:p w:rsidR="003875D0" w:rsidRPr="007B6E25" w:rsidRDefault="003875D0" w:rsidP="003875D0">
      <w:pPr>
        <w:widowControl w:val="0"/>
        <w:autoSpaceDE w:val="0"/>
        <w:autoSpaceDN w:val="0"/>
        <w:adjustRightInd w:val="0"/>
        <w:spacing w:line="200" w:lineRule="exact"/>
        <w:jc w:val="center"/>
        <w:rPr>
          <w:u w:val="single"/>
        </w:rPr>
      </w:pPr>
    </w:p>
    <w:p w:rsidR="003875D0" w:rsidRDefault="003875D0" w:rsidP="003875D0">
      <w:pPr>
        <w:widowControl w:val="0"/>
        <w:autoSpaceDE w:val="0"/>
        <w:autoSpaceDN w:val="0"/>
        <w:adjustRightInd w:val="0"/>
        <w:spacing w:line="200" w:lineRule="exact"/>
        <w:jc w:val="center"/>
      </w:pPr>
    </w:p>
    <w:p w:rsidR="003875D0" w:rsidRDefault="003875D0" w:rsidP="003875D0">
      <w:pPr>
        <w:widowControl w:val="0"/>
        <w:autoSpaceDE w:val="0"/>
        <w:autoSpaceDN w:val="0"/>
        <w:adjustRightInd w:val="0"/>
        <w:spacing w:line="200" w:lineRule="exact"/>
        <w:jc w:val="center"/>
      </w:pPr>
    </w:p>
    <w:p w:rsidR="003875D0" w:rsidRDefault="003875D0" w:rsidP="003875D0">
      <w:pPr>
        <w:widowControl w:val="0"/>
        <w:autoSpaceDE w:val="0"/>
        <w:autoSpaceDN w:val="0"/>
        <w:adjustRightInd w:val="0"/>
        <w:spacing w:line="200" w:lineRule="exact"/>
        <w:jc w:val="center"/>
      </w:pPr>
    </w:p>
    <w:p w:rsidR="003875D0" w:rsidRDefault="003875D0" w:rsidP="003875D0">
      <w:pPr>
        <w:widowControl w:val="0"/>
        <w:autoSpaceDE w:val="0"/>
        <w:autoSpaceDN w:val="0"/>
        <w:adjustRightInd w:val="0"/>
        <w:spacing w:line="303" w:lineRule="exact"/>
        <w:jc w:val="center"/>
      </w:pPr>
    </w:p>
    <w:p w:rsidR="003875D0" w:rsidRPr="00330FF9" w:rsidRDefault="009B5AD1" w:rsidP="003875D0">
      <w:pPr>
        <w:widowControl w:val="0"/>
        <w:autoSpaceDE w:val="0"/>
        <w:autoSpaceDN w:val="0"/>
        <w:adjustRightInd w:val="0"/>
        <w:ind w:left="420"/>
        <w:rPr>
          <w:u w:val="single"/>
        </w:rPr>
      </w:pPr>
      <w:r>
        <w:rPr>
          <w:rFonts w:ascii="Arial" w:hAnsi="Arial" w:cs="Arial"/>
          <w:b/>
          <w:bCs/>
          <w:sz w:val="32"/>
          <w:szCs w:val="32"/>
        </w:rPr>
        <w:t xml:space="preserve">                 CLASSE</w:t>
      </w:r>
      <w:r w:rsidR="003875D0">
        <w:rPr>
          <w:rFonts w:ascii="Arial" w:hAnsi="Arial" w:cs="Arial"/>
          <w:b/>
          <w:bCs/>
          <w:sz w:val="32"/>
          <w:szCs w:val="32"/>
        </w:rPr>
        <w:t>:  __</w:t>
      </w:r>
      <w:r w:rsidR="003875D0">
        <w:rPr>
          <w:rFonts w:ascii="Arial" w:hAnsi="Arial" w:cs="Arial"/>
          <w:b/>
          <w:bCs/>
          <w:sz w:val="32"/>
          <w:szCs w:val="32"/>
          <w:u w:val="single"/>
        </w:rPr>
        <w:t>5</w:t>
      </w:r>
      <w:r w:rsidR="003875D0">
        <w:rPr>
          <w:rFonts w:ascii="Arial" w:hAnsi="Arial" w:cs="Arial"/>
          <w:b/>
          <w:bCs/>
          <w:sz w:val="32"/>
          <w:szCs w:val="32"/>
          <w:u w:val="single"/>
          <w:vertAlign w:val="superscript"/>
        </w:rPr>
        <w:t>a</w:t>
      </w:r>
      <w:r>
        <w:rPr>
          <w:rFonts w:ascii="Arial" w:hAnsi="Arial" w:cs="Arial"/>
          <w:b/>
          <w:bCs/>
          <w:sz w:val="32"/>
          <w:szCs w:val="32"/>
        </w:rPr>
        <w:t xml:space="preserve">__                   </w:t>
      </w:r>
      <w:proofErr w:type="spellStart"/>
      <w:r>
        <w:rPr>
          <w:rFonts w:ascii="Arial" w:hAnsi="Arial" w:cs="Arial"/>
          <w:b/>
          <w:bCs/>
          <w:sz w:val="32"/>
          <w:szCs w:val="32"/>
        </w:rPr>
        <w:t>SEZ</w:t>
      </w:r>
      <w:proofErr w:type="spellEnd"/>
      <w:r>
        <w:rPr>
          <w:rFonts w:ascii="Arial" w:hAnsi="Arial" w:cs="Arial"/>
          <w:b/>
          <w:bCs/>
          <w:sz w:val="32"/>
          <w:szCs w:val="32"/>
        </w:rPr>
        <w:t>.</w:t>
      </w:r>
      <w:r w:rsidR="003875D0">
        <w:rPr>
          <w:rFonts w:ascii="Arial" w:hAnsi="Arial" w:cs="Arial"/>
          <w:b/>
          <w:bCs/>
          <w:sz w:val="32"/>
          <w:szCs w:val="32"/>
        </w:rPr>
        <w:t xml:space="preserve">: </w:t>
      </w:r>
      <w:r w:rsidR="003875D0" w:rsidRPr="00330FF9">
        <w:rPr>
          <w:rFonts w:ascii="Arial" w:hAnsi="Arial" w:cs="Arial"/>
          <w:b/>
          <w:bCs/>
          <w:sz w:val="32"/>
          <w:szCs w:val="32"/>
          <w:u w:val="single"/>
        </w:rPr>
        <w:t>_</w:t>
      </w:r>
      <w:r w:rsidR="003875D0">
        <w:rPr>
          <w:rFonts w:ascii="Arial" w:hAnsi="Arial" w:cs="Arial"/>
          <w:b/>
          <w:bCs/>
          <w:sz w:val="32"/>
          <w:szCs w:val="32"/>
          <w:u w:val="single"/>
        </w:rPr>
        <w:t>L</w:t>
      </w:r>
      <w:r w:rsidR="003875D0" w:rsidRPr="00330FF9">
        <w:rPr>
          <w:rFonts w:ascii="Arial" w:hAnsi="Arial" w:cs="Arial"/>
          <w:b/>
          <w:bCs/>
          <w:sz w:val="22"/>
          <w:szCs w:val="22"/>
          <w:u w:val="single"/>
        </w:rPr>
        <w:t>1</w:t>
      </w:r>
      <w:r w:rsidR="003875D0" w:rsidRPr="00330FF9">
        <w:rPr>
          <w:rFonts w:ascii="Arial" w:hAnsi="Arial" w:cs="Arial"/>
          <w:b/>
          <w:bCs/>
          <w:sz w:val="32"/>
          <w:szCs w:val="32"/>
          <w:u w:val="single"/>
        </w:rPr>
        <w:t>_</w:t>
      </w:r>
    </w:p>
    <w:p w:rsidR="003875D0" w:rsidRPr="00330FF9" w:rsidRDefault="003875D0" w:rsidP="003875D0">
      <w:pPr>
        <w:widowControl w:val="0"/>
        <w:autoSpaceDE w:val="0"/>
        <w:autoSpaceDN w:val="0"/>
        <w:adjustRightInd w:val="0"/>
        <w:spacing w:line="200" w:lineRule="exact"/>
        <w:jc w:val="center"/>
        <w:rPr>
          <w:u w:val="single"/>
        </w:rPr>
      </w:pP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spacing w:line="207" w:lineRule="exact"/>
      </w:pPr>
    </w:p>
    <w:p w:rsidR="003875D0" w:rsidRDefault="003875D0" w:rsidP="003875D0">
      <w:pPr>
        <w:widowControl w:val="0"/>
        <w:autoSpaceDE w:val="0"/>
        <w:autoSpaceDN w:val="0"/>
        <w:adjustRightInd w:val="0"/>
        <w:ind w:left="360"/>
        <w:jc w:val="center"/>
        <w:rPr>
          <w:rFonts w:ascii="Arial" w:hAnsi="Arial" w:cs="Arial"/>
          <w:b/>
          <w:bCs/>
          <w:sz w:val="32"/>
          <w:szCs w:val="32"/>
        </w:rPr>
      </w:pPr>
    </w:p>
    <w:p w:rsidR="003875D0" w:rsidRPr="007B6E25" w:rsidRDefault="003875D0" w:rsidP="003875D0">
      <w:pPr>
        <w:widowControl w:val="0"/>
        <w:autoSpaceDE w:val="0"/>
        <w:autoSpaceDN w:val="0"/>
        <w:adjustRightInd w:val="0"/>
        <w:ind w:left="360"/>
        <w:jc w:val="center"/>
        <w:rPr>
          <w:u w:val="single"/>
        </w:rPr>
      </w:pPr>
      <w:r>
        <w:rPr>
          <w:rFonts w:ascii="Arial" w:hAnsi="Arial" w:cs="Arial"/>
          <w:b/>
          <w:bCs/>
          <w:sz w:val="32"/>
          <w:szCs w:val="32"/>
        </w:rPr>
        <w:t xml:space="preserve">DATA </w:t>
      </w:r>
      <w:proofErr w:type="spellStart"/>
      <w:r>
        <w:rPr>
          <w:rFonts w:ascii="Arial" w:hAnsi="Arial" w:cs="Arial"/>
          <w:b/>
          <w:bCs/>
          <w:sz w:val="32"/>
          <w:szCs w:val="32"/>
        </w:rPr>
        <w:t>DI</w:t>
      </w:r>
      <w:proofErr w:type="spellEnd"/>
      <w:r>
        <w:rPr>
          <w:rFonts w:ascii="Arial" w:hAnsi="Arial" w:cs="Arial"/>
          <w:b/>
          <w:bCs/>
          <w:sz w:val="32"/>
          <w:szCs w:val="32"/>
        </w:rPr>
        <w:t xml:space="preserve"> PRESENTAZIONE :  </w:t>
      </w:r>
      <w:r w:rsidR="00A2252B">
        <w:rPr>
          <w:rFonts w:ascii="Arial" w:hAnsi="Arial" w:cs="Arial"/>
          <w:b/>
          <w:bCs/>
          <w:sz w:val="32"/>
          <w:szCs w:val="32"/>
          <w:u w:val="single"/>
        </w:rPr>
        <w:t>28</w:t>
      </w:r>
      <w:r>
        <w:rPr>
          <w:rFonts w:ascii="Arial" w:hAnsi="Arial" w:cs="Arial"/>
          <w:b/>
          <w:bCs/>
          <w:sz w:val="32"/>
          <w:szCs w:val="32"/>
          <w:u w:val="single"/>
        </w:rPr>
        <w:t xml:space="preserve"> ottobre </w:t>
      </w:r>
      <w:r w:rsidRPr="007B6E25">
        <w:rPr>
          <w:rFonts w:ascii="Arial" w:hAnsi="Arial" w:cs="Arial"/>
          <w:b/>
          <w:bCs/>
          <w:sz w:val="32"/>
          <w:szCs w:val="32"/>
          <w:u w:val="single"/>
        </w:rPr>
        <w:t xml:space="preserve"> 201</w:t>
      </w:r>
      <w:r w:rsidR="00A2252B">
        <w:rPr>
          <w:rFonts w:ascii="Arial" w:hAnsi="Arial" w:cs="Arial"/>
          <w:b/>
          <w:bCs/>
          <w:sz w:val="32"/>
          <w:szCs w:val="32"/>
          <w:u w:val="single"/>
        </w:rPr>
        <w:t>7</w:t>
      </w:r>
    </w:p>
    <w:p w:rsidR="003875D0" w:rsidRDefault="003875D0" w:rsidP="003875D0">
      <w:pPr>
        <w:widowControl w:val="0"/>
        <w:autoSpaceDE w:val="0"/>
        <w:autoSpaceDN w:val="0"/>
        <w:adjustRightInd w:val="0"/>
        <w:spacing w:line="200" w:lineRule="exact"/>
        <w:jc w:val="center"/>
      </w:pPr>
    </w:p>
    <w:p w:rsidR="003875D0" w:rsidRDefault="003875D0" w:rsidP="003875D0">
      <w:pPr>
        <w:widowControl w:val="0"/>
        <w:autoSpaceDE w:val="0"/>
        <w:autoSpaceDN w:val="0"/>
        <w:adjustRightInd w:val="0"/>
        <w:spacing w:line="200" w:lineRule="exact"/>
        <w:jc w:val="center"/>
      </w:pPr>
    </w:p>
    <w:p w:rsidR="003875D0" w:rsidRDefault="003875D0" w:rsidP="003875D0">
      <w:pPr>
        <w:widowControl w:val="0"/>
        <w:autoSpaceDE w:val="0"/>
        <w:autoSpaceDN w:val="0"/>
        <w:adjustRightInd w:val="0"/>
        <w:spacing w:line="200" w:lineRule="exact"/>
      </w:pPr>
    </w:p>
    <w:p w:rsidR="003875D0" w:rsidRDefault="003875D0" w:rsidP="003875D0">
      <w:pPr>
        <w:widowControl w:val="0"/>
        <w:autoSpaceDE w:val="0"/>
        <w:autoSpaceDN w:val="0"/>
        <w:adjustRightInd w:val="0"/>
        <w:spacing w:line="200" w:lineRule="exact"/>
      </w:pPr>
    </w:p>
    <w:p w:rsidR="003875D0" w:rsidRPr="00DB6468" w:rsidRDefault="003875D0" w:rsidP="003875D0">
      <w:pPr>
        <w:contextualSpacing/>
        <w:jc w:val="center"/>
        <w:rPr>
          <w:rFonts w:ascii="Brush Script MT" w:hAnsi="Brush Script MT"/>
          <w:b/>
          <w:sz w:val="32"/>
          <w:szCs w:val="32"/>
          <w:u w:val="single"/>
        </w:rPr>
      </w:pPr>
      <w:r w:rsidRPr="00DE4E7B">
        <w:rPr>
          <w:b/>
          <w:sz w:val="28"/>
          <w:szCs w:val="28"/>
        </w:rPr>
        <w:t xml:space="preserve">Firma del docente: </w:t>
      </w:r>
      <w:r w:rsidRPr="00A3504A">
        <w:rPr>
          <w:rFonts w:ascii="Calibri" w:hAnsi="Calibri"/>
          <w:b/>
          <w:sz w:val="32"/>
          <w:szCs w:val="32"/>
        </w:rPr>
        <w:t xml:space="preserve">  </w:t>
      </w:r>
      <w:r w:rsidRPr="00DB6468">
        <w:rPr>
          <w:rFonts w:ascii="Brush Script MT" w:hAnsi="Brush Script MT"/>
          <w:b/>
          <w:sz w:val="32"/>
          <w:szCs w:val="32"/>
          <w:u w:val="single"/>
        </w:rPr>
        <w:t>Rossella Gargano</w:t>
      </w:r>
    </w:p>
    <w:p w:rsidR="003875D0" w:rsidRDefault="003875D0" w:rsidP="003875D0">
      <w:pPr>
        <w:contextualSpacing/>
        <w:jc w:val="center"/>
        <w:rPr>
          <w:b/>
          <w:sz w:val="28"/>
          <w:szCs w:val="28"/>
        </w:rPr>
      </w:pPr>
    </w:p>
    <w:p w:rsidR="003875D0" w:rsidRDefault="003875D0" w:rsidP="003875D0">
      <w:pPr>
        <w:contextualSpacing/>
        <w:jc w:val="center"/>
        <w:rPr>
          <w:b/>
          <w:sz w:val="28"/>
          <w:szCs w:val="28"/>
        </w:rPr>
      </w:pPr>
    </w:p>
    <w:p w:rsidR="003875D0" w:rsidRDefault="003875D0" w:rsidP="003875D0">
      <w:pPr>
        <w:contextualSpacing/>
        <w:jc w:val="center"/>
        <w:rPr>
          <w:b/>
          <w:sz w:val="28"/>
          <w:szCs w:val="28"/>
        </w:rPr>
      </w:pPr>
    </w:p>
    <w:p w:rsidR="00556047" w:rsidRDefault="00556047"/>
    <w:p w:rsidR="00556047" w:rsidRDefault="00556047"/>
    <w:p w:rsidR="00556047" w:rsidRDefault="00556047"/>
    <w:p w:rsidR="00556047" w:rsidRDefault="00556047"/>
    <w:p w:rsidR="00095DFF" w:rsidRDefault="00095DFF" w:rsidP="00556047">
      <w:pPr>
        <w:widowControl w:val="0"/>
        <w:autoSpaceDE w:val="0"/>
        <w:autoSpaceDN w:val="0"/>
        <w:adjustRightInd w:val="0"/>
        <w:jc w:val="center"/>
        <w:rPr>
          <w:rFonts w:ascii="Arial" w:hAnsi="Arial" w:cs="Arial"/>
          <w:b/>
          <w:bCs/>
        </w:rPr>
      </w:pPr>
    </w:p>
    <w:p w:rsidR="00556047" w:rsidRDefault="00556047" w:rsidP="00556047">
      <w:pPr>
        <w:widowControl w:val="0"/>
        <w:autoSpaceDE w:val="0"/>
        <w:autoSpaceDN w:val="0"/>
        <w:adjustRightInd w:val="0"/>
        <w:jc w:val="center"/>
      </w:pPr>
      <w:r>
        <w:rPr>
          <w:rFonts w:ascii="Arial" w:hAnsi="Arial" w:cs="Arial"/>
          <w:b/>
          <w:bCs/>
        </w:rPr>
        <w:lastRenderedPageBreak/>
        <w:t>COMPOSIZIONE DELLA CLASSE</w:t>
      </w:r>
    </w:p>
    <w:p w:rsidR="00556047" w:rsidRDefault="00556047" w:rsidP="00556047">
      <w:pPr>
        <w:widowControl w:val="0"/>
        <w:autoSpaceDE w:val="0"/>
        <w:autoSpaceDN w:val="0"/>
        <w:adjustRightInd w:val="0"/>
        <w:spacing w:line="266" w:lineRule="exact"/>
        <w:jc w:val="center"/>
      </w:pPr>
    </w:p>
    <w:tbl>
      <w:tblPr>
        <w:tblW w:w="9780" w:type="dxa"/>
        <w:tblInd w:w="10" w:type="dxa"/>
        <w:tblLayout w:type="fixed"/>
        <w:tblCellMar>
          <w:left w:w="0" w:type="dxa"/>
          <w:right w:w="0" w:type="dxa"/>
        </w:tblCellMar>
        <w:tblLook w:val="0000"/>
      </w:tblPr>
      <w:tblGrid>
        <w:gridCol w:w="3260"/>
        <w:gridCol w:w="3260"/>
        <w:gridCol w:w="3260"/>
      </w:tblGrid>
      <w:tr w:rsidR="00556047" w:rsidTr="001C14DA">
        <w:trPr>
          <w:trHeight w:val="287"/>
        </w:trPr>
        <w:tc>
          <w:tcPr>
            <w:tcW w:w="3260" w:type="dxa"/>
            <w:tcBorders>
              <w:top w:val="single" w:sz="8" w:space="0" w:color="auto"/>
              <w:left w:val="single" w:sz="8" w:space="0" w:color="auto"/>
              <w:bottom w:val="nil"/>
              <w:right w:val="single" w:sz="8" w:space="0" w:color="auto"/>
            </w:tcBorders>
            <w:vAlign w:val="bottom"/>
          </w:tcPr>
          <w:p w:rsidR="00556047" w:rsidRDefault="00556047" w:rsidP="001C14DA">
            <w:pPr>
              <w:widowControl w:val="0"/>
              <w:autoSpaceDE w:val="0"/>
              <w:autoSpaceDN w:val="0"/>
              <w:adjustRightInd w:val="0"/>
              <w:spacing w:line="229" w:lineRule="exact"/>
              <w:ind w:left="1000"/>
            </w:pPr>
            <w:r>
              <w:rPr>
                <w:rFonts w:ascii="Arial" w:hAnsi="Arial" w:cs="Arial"/>
                <w:b/>
                <w:bCs/>
                <w:sz w:val="20"/>
                <w:szCs w:val="20"/>
              </w:rPr>
              <w:t>N. STUDENTI</w:t>
            </w:r>
          </w:p>
        </w:tc>
        <w:tc>
          <w:tcPr>
            <w:tcW w:w="3260" w:type="dxa"/>
            <w:tcBorders>
              <w:top w:val="single" w:sz="8" w:space="0" w:color="auto"/>
              <w:left w:val="nil"/>
              <w:bottom w:val="nil"/>
              <w:right w:val="single" w:sz="8" w:space="0" w:color="auto"/>
            </w:tcBorders>
            <w:vAlign w:val="bottom"/>
          </w:tcPr>
          <w:p w:rsidR="00556047" w:rsidRDefault="00556047" w:rsidP="001C14DA">
            <w:pPr>
              <w:widowControl w:val="0"/>
              <w:autoSpaceDE w:val="0"/>
              <w:autoSpaceDN w:val="0"/>
              <w:adjustRightInd w:val="0"/>
              <w:spacing w:line="229" w:lineRule="exact"/>
              <w:ind w:left="1240"/>
            </w:pPr>
            <w:r>
              <w:rPr>
                <w:rFonts w:ascii="Arial" w:hAnsi="Arial" w:cs="Arial"/>
                <w:b/>
                <w:bCs/>
                <w:sz w:val="20"/>
                <w:szCs w:val="20"/>
              </w:rPr>
              <w:t>MASCHI</w:t>
            </w:r>
          </w:p>
        </w:tc>
        <w:tc>
          <w:tcPr>
            <w:tcW w:w="3260" w:type="dxa"/>
            <w:tcBorders>
              <w:top w:val="single" w:sz="8" w:space="0" w:color="auto"/>
              <w:left w:val="nil"/>
              <w:bottom w:val="nil"/>
              <w:right w:val="single" w:sz="8" w:space="0" w:color="auto"/>
            </w:tcBorders>
            <w:vAlign w:val="bottom"/>
          </w:tcPr>
          <w:p w:rsidR="00556047" w:rsidRDefault="00556047" w:rsidP="001C14DA">
            <w:pPr>
              <w:widowControl w:val="0"/>
              <w:autoSpaceDE w:val="0"/>
              <w:autoSpaceDN w:val="0"/>
              <w:adjustRightInd w:val="0"/>
              <w:spacing w:line="229" w:lineRule="exact"/>
              <w:ind w:left="1180"/>
            </w:pPr>
            <w:r>
              <w:rPr>
                <w:rFonts w:ascii="Arial" w:hAnsi="Arial" w:cs="Arial"/>
                <w:b/>
                <w:bCs/>
                <w:sz w:val="20"/>
                <w:szCs w:val="20"/>
              </w:rPr>
              <w:t>FEMMINE</w:t>
            </w:r>
          </w:p>
        </w:tc>
      </w:tr>
      <w:tr w:rsidR="00556047" w:rsidTr="001C14DA">
        <w:trPr>
          <w:trHeight w:val="43"/>
        </w:trPr>
        <w:tc>
          <w:tcPr>
            <w:tcW w:w="3260" w:type="dxa"/>
            <w:tcBorders>
              <w:top w:val="nil"/>
              <w:left w:val="single" w:sz="8" w:space="0" w:color="auto"/>
              <w:bottom w:val="single" w:sz="8" w:space="0" w:color="auto"/>
              <w:right w:val="single" w:sz="8" w:space="0" w:color="auto"/>
            </w:tcBorders>
            <w:vAlign w:val="bottom"/>
          </w:tcPr>
          <w:p w:rsidR="00556047" w:rsidRDefault="00556047" w:rsidP="001C14DA">
            <w:pPr>
              <w:widowControl w:val="0"/>
              <w:autoSpaceDE w:val="0"/>
              <w:autoSpaceDN w:val="0"/>
              <w:adjustRightInd w:val="0"/>
              <w:rPr>
                <w:sz w:val="2"/>
                <w:szCs w:val="2"/>
              </w:rPr>
            </w:pPr>
          </w:p>
        </w:tc>
        <w:tc>
          <w:tcPr>
            <w:tcW w:w="3260" w:type="dxa"/>
            <w:tcBorders>
              <w:top w:val="nil"/>
              <w:left w:val="nil"/>
              <w:bottom w:val="single" w:sz="8" w:space="0" w:color="auto"/>
              <w:right w:val="single" w:sz="8" w:space="0" w:color="auto"/>
            </w:tcBorders>
            <w:vAlign w:val="bottom"/>
          </w:tcPr>
          <w:p w:rsidR="00556047" w:rsidRDefault="00556047" w:rsidP="001C14DA">
            <w:pPr>
              <w:widowControl w:val="0"/>
              <w:autoSpaceDE w:val="0"/>
              <w:autoSpaceDN w:val="0"/>
              <w:adjustRightInd w:val="0"/>
              <w:rPr>
                <w:sz w:val="2"/>
                <w:szCs w:val="2"/>
              </w:rPr>
            </w:pPr>
          </w:p>
        </w:tc>
        <w:tc>
          <w:tcPr>
            <w:tcW w:w="3260" w:type="dxa"/>
            <w:tcBorders>
              <w:top w:val="nil"/>
              <w:left w:val="nil"/>
              <w:bottom w:val="single" w:sz="8" w:space="0" w:color="auto"/>
              <w:right w:val="single" w:sz="8" w:space="0" w:color="auto"/>
            </w:tcBorders>
            <w:vAlign w:val="bottom"/>
          </w:tcPr>
          <w:p w:rsidR="00556047" w:rsidRDefault="00556047" w:rsidP="001C14DA">
            <w:pPr>
              <w:widowControl w:val="0"/>
              <w:autoSpaceDE w:val="0"/>
              <w:autoSpaceDN w:val="0"/>
              <w:adjustRightInd w:val="0"/>
              <w:rPr>
                <w:sz w:val="2"/>
                <w:szCs w:val="2"/>
              </w:rPr>
            </w:pPr>
          </w:p>
        </w:tc>
      </w:tr>
      <w:tr w:rsidR="00556047" w:rsidTr="001C14DA">
        <w:trPr>
          <w:trHeight w:val="330"/>
        </w:trPr>
        <w:tc>
          <w:tcPr>
            <w:tcW w:w="3260" w:type="dxa"/>
            <w:tcBorders>
              <w:top w:val="nil"/>
              <w:left w:val="single" w:sz="8" w:space="0" w:color="auto"/>
              <w:bottom w:val="single" w:sz="8" w:space="0" w:color="auto"/>
              <w:right w:val="single" w:sz="8" w:space="0" w:color="auto"/>
            </w:tcBorders>
            <w:vAlign w:val="bottom"/>
          </w:tcPr>
          <w:p w:rsidR="00556047" w:rsidRDefault="00DC7E78" w:rsidP="001C14DA">
            <w:pPr>
              <w:widowControl w:val="0"/>
              <w:autoSpaceDE w:val="0"/>
              <w:autoSpaceDN w:val="0"/>
              <w:adjustRightInd w:val="0"/>
              <w:jc w:val="center"/>
            </w:pPr>
            <w:r>
              <w:rPr>
                <w:sz w:val="22"/>
                <w:szCs w:val="22"/>
              </w:rPr>
              <w:t>21</w:t>
            </w:r>
          </w:p>
        </w:tc>
        <w:tc>
          <w:tcPr>
            <w:tcW w:w="3260" w:type="dxa"/>
            <w:tcBorders>
              <w:top w:val="nil"/>
              <w:left w:val="nil"/>
              <w:bottom w:val="single" w:sz="8" w:space="0" w:color="auto"/>
              <w:right w:val="single" w:sz="8" w:space="0" w:color="auto"/>
            </w:tcBorders>
            <w:vAlign w:val="bottom"/>
          </w:tcPr>
          <w:p w:rsidR="00556047" w:rsidRDefault="009B5AD1" w:rsidP="001C14DA">
            <w:pPr>
              <w:widowControl w:val="0"/>
              <w:autoSpaceDE w:val="0"/>
              <w:autoSpaceDN w:val="0"/>
              <w:adjustRightInd w:val="0"/>
              <w:jc w:val="center"/>
            </w:pPr>
            <w:r>
              <w:rPr>
                <w:sz w:val="22"/>
                <w:szCs w:val="22"/>
              </w:rPr>
              <w:t>2</w:t>
            </w:r>
          </w:p>
        </w:tc>
        <w:tc>
          <w:tcPr>
            <w:tcW w:w="3260" w:type="dxa"/>
            <w:tcBorders>
              <w:top w:val="nil"/>
              <w:left w:val="nil"/>
              <w:bottom w:val="single" w:sz="8" w:space="0" w:color="auto"/>
              <w:right w:val="single" w:sz="8" w:space="0" w:color="auto"/>
            </w:tcBorders>
            <w:vAlign w:val="bottom"/>
          </w:tcPr>
          <w:p w:rsidR="00556047" w:rsidRDefault="00556047" w:rsidP="001C14DA">
            <w:pPr>
              <w:widowControl w:val="0"/>
              <w:autoSpaceDE w:val="0"/>
              <w:autoSpaceDN w:val="0"/>
              <w:adjustRightInd w:val="0"/>
              <w:jc w:val="center"/>
            </w:pPr>
            <w:r>
              <w:rPr>
                <w:sz w:val="22"/>
                <w:szCs w:val="22"/>
              </w:rPr>
              <w:t>1</w:t>
            </w:r>
            <w:r w:rsidR="00DC7E78">
              <w:rPr>
                <w:sz w:val="22"/>
                <w:szCs w:val="22"/>
              </w:rPr>
              <w:t>9</w:t>
            </w:r>
          </w:p>
        </w:tc>
      </w:tr>
    </w:tbl>
    <w:p w:rsidR="009B5AD1" w:rsidRDefault="009B5AD1" w:rsidP="009B5AD1">
      <w:r>
        <w:t xml:space="preserve"> </w:t>
      </w:r>
    </w:p>
    <w:p w:rsidR="00556047" w:rsidRPr="009B5AD1" w:rsidRDefault="00556047" w:rsidP="009B5AD1">
      <w:pPr>
        <w:pStyle w:val="Paragrafoelenco"/>
        <w:numPr>
          <w:ilvl w:val="0"/>
          <w:numId w:val="10"/>
        </w:numPr>
        <w:rPr>
          <w:sz w:val="28"/>
          <w:szCs w:val="28"/>
        </w:rPr>
      </w:pPr>
      <w:r w:rsidRPr="009B5AD1">
        <w:rPr>
          <w:sz w:val="28"/>
          <w:szCs w:val="28"/>
        </w:rPr>
        <w:t>- Analisi situazione iniziale</w:t>
      </w:r>
    </w:p>
    <w:p w:rsidR="00556047" w:rsidRPr="0090645B" w:rsidRDefault="00556047" w:rsidP="00556047">
      <w:pPr>
        <w:autoSpaceDE w:val="0"/>
        <w:autoSpaceDN w:val="0"/>
        <w:adjustRightInd w:val="0"/>
        <w:rPr>
          <w:rFonts w:ascii="Arial" w:eastAsiaTheme="minorHAnsi" w:hAnsi="Arial" w:cs="Arial"/>
          <w:sz w:val="20"/>
          <w:szCs w:val="20"/>
          <w:lang w:eastAsia="en-US"/>
        </w:rPr>
      </w:pPr>
    </w:p>
    <w:p w:rsidR="009B5AD1" w:rsidRDefault="00DC7E78" w:rsidP="00C50D27">
      <w:pPr>
        <w:spacing w:line="360" w:lineRule="auto"/>
        <w:jc w:val="both"/>
      </w:pPr>
      <w:r>
        <w:t xml:space="preserve">La classe è composta da 21 </w:t>
      </w:r>
      <w:r w:rsidR="00556047" w:rsidRPr="00727E90">
        <w:t>studenti</w:t>
      </w:r>
      <w:r>
        <w:t xml:space="preserve">  provenienti da </w:t>
      </w:r>
      <w:proofErr w:type="spellStart"/>
      <w:r>
        <w:t>Telese</w:t>
      </w:r>
      <w:proofErr w:type="spellEnd"/>
      <w:r>
        <w:t xml:space="preserve"> terme e dai paesi limitrofi.</w:t>
      </w:r>
    </w:p>
    <w:p w:rsidR="00DC7E78" w:rsidRDefault="00095DFF" w:rsidP="00C50D27">
      <w:pPr>
        <w:spacing w:line="360" w:lineRule="auto"/>
        <w:jc w:val="both"/>
      </w:pPr>
      <w:r>
        <w:t>Il</w:t>
      </w:r>
      <w:r w:rsidR="00556047">
        <w:t xml:space="preserve"> primo periodo di osservazione </w:t>
      </w:r>
      <w:r w:rsidR="00DC7E78">
        <w:t xml:space="preserve">ha evidenziato un atteggiamento </w:t>
      </w:r>
      <w:r w:rsidR="009B5AD1">
        <w:t xml:space="preserve"> </w:t>
      </w:r>
      <w:r w:rsidR="00DC7E78">
        <w:t xml:space="preserve">positivo, in quanto gli alunni </w:t>
      </w:r>
      <w:r w:rsidR="00556047">
        <w:t>mostrano interesse per la disciplina e partecipano abbastanza attivamente al dialogo educativo.</w:t>
      </w:r>
      <w:r w:rsidR="00DC7E78">
        <w:t xml:space="preserve"> Essi</w:t>
      </w:r>
      <w:r w:rsidR="00C50D27">
        <w:t xml:space="preserve"> sanno mantenere buoni tempi di attenzione e sanno intervenire in modo pertinente, pertanto l’attività didattica risulta proficua.</w:t>
      </w:r>
      <w:r w:rsidR="009B5AD1">
        <w:t xml:space="preserve"> Naturalmente le capacità personali sono diversificate così come i risultati che essi raggiungono. </w:t>
      </w:r>
    </w:p>
    <w:p w:rsidR="00DC7E78" w:rsidRDefault="00DC7E78" w:rsidP="00DC7E78">
      <w:pPr>
        <w:spacing w:line="360" w:lineRule="auto"/>
        <w:jc w:val="both"/>
      </w:pPr>
      <w:r w:rsidRPr="00444A52">
        <w:t>Dal punto di vista disciplinare, tutti hanno un comportamento rispettoso e corretto, sono collaborativi e hanno un buon livello di socializzazione</w:t>
      </w:r>
      <w:r>
        <w:rPr>
          <w:b/>
        </w:rPr>
        <w:t xml:space="preserve">. </w:t>
      </w:r>
    </w:p>
    <w:p w:rsidR="00095DFF" w:rsidRDefault="00095DFF" w:rsidP="00556047">
      <w:pPr>
        <w:spacing w:line="360" w:lineRule="auto"/>
        <w:rPr>
          <w:sz w:val="28"/>
          <w:szCs w:val="28"/>
        </w:rPr>
      </w:pPr>
    </w:p>
    <w:p w:rsidR="00556047" w:rsidRDefault="00556047" w:rsidP="00556047">
      <w:pPr>
        <w:spacing w:line="360" w:lineRule="auto"/>
        <w:rPr>
          <w:sz w:val="28"/>
          <w:szCs w:val="28"/>
        </w:rPr>
      </w:pPr>
      <w:r>
        <w:rPr>
          <w:sz w:val="28"/>
          <w:szCs w:val="28"/>
        </w:rPr>
        <w:t xml:space="preserve">   </w:t>
      </w:r>
      <w:r w:rsidRPr="00757614">
        <w:rPr>
          <w:sz w:val="28"/>
          <w:szCs w:val="28"/>
        </w:rPr>
        <w:t>A1. –</w:t>
      </w:r>
      <w:r>
        <w:rPr>
          <w:sz w:val="28"/>
          <w:szCs w:val="28"/>
        </w:rPr>
        <w:t xml:space="preserve"> </w:t>
      </w:r>
      <w:r w:rsidRPr="00757614">
        <w:rPr>
          <w:sz w:val="28"/>
          <w:szCs w:val="28"/>
        </w:rPr>
        <w:t xml:space="preserve">Informazioni desunte dai risultati delle verifiche di </w:t>
      </w:r>
      <w:r>
        <w:rPr>
          <w:sz w:val="28"/>
          <w:szCs w:val="28"/>
        </w:rPr>
        <w:t>i</w:t>
      </w:r>
      <w:r w:rsidRPr="00757614">
        <w:rPr>
          <w:sz w:val="28"/>
          <w:szCs w:val="28"/>
        </w:rPr>
        <w:t xml:space="preserve">nizio anno </w:t>
      </w:r>
    </w:p>
    <w:p w:rsidR="00EA6A0A" w:rsidRDefault="00EA6A0A" w:rsidP="00EA6A0A">
      <w:pPr>
        <w:spacing w:line="360" w:lineRule="auto"/>
        <w:jc w:val="both"/>
      </w:pPr>
      <w:r>
        <w:t>I</w:t>
      </w:r>
      <w:r w:rsidR="003B792D">
        <w:t xml:space="preserve"> test scritti e i </w:t>
      </w:r>
      <w:r w:rsidRPr="00535193">
        <w:t xml:space="preserve"> colloqui avuti con gli studenti </w:t>
      </w:r>
      <w:r>
        <w:t>hanno confermato la  situazione  riscontrata alla fine dello scorso anno scolastico. Un gruppo di studenti</w:t>
      </w:r>
      <w:r w:rsidR="00C50D27">
        <w:t xml:space="preserve"> mostra una buona</w:t>
      </w:r>
      <w:r>
        <w:t xml:space="preserve"> preparazione di base, ottime </w:t>
      </w:r>
      <w:r w:rsidR="00C50D27">
        <w:t>capacità critiche e un metodo di studio autonomo e ap</w:t>
      </w:r>
      <w:r>
        <w:t>propriato, un altro presenta ancora diverse lacune nella preparazione generale e qualche limite nella rielaborazione dei contenuti.</w:t>
      </w:r>
      <w:r w:rsidRPr="00535193">
        <w:t xml:space="preserve">. </w:t>
      </w:r>
    </w:p>
    <w:p w:rsidR="00EA6A0A" w:rsidRDefault="00EA6A0A" w:rsidP="00C50D27">
      <w:pPr>
        <w:spacing w:line="360" w:lineRule="auto"/>
        <w:jc w:val="both"/>
      </w:pPr>
    </w:p>
    <w:p w:rsidR="00556047" w:rsidRPr="00B9495E" w:rsidRDefault="00EA6A0A" w:rsidP="00556047">
      <w:pPr>
        <w:rPr>
          <w:sz w:val="28"/>
          <w:szCs w:val="28"/>
        </w:rPr>
      </w:pPr>
      <w:r>
        <w:rPr>
          <w:sz w:val="28"/>
          <w:szCs w:val="28"/>
        </w:rPr>
        <w:t>A</w:t>
      </w:r>
      <w:r w:rsidR="00556047" w:rsidRPr="00B9495E">
        <w:rPr>
          <w:sz w:val="28"/>
          <w:szCs w:val="28"/>
        </w:rPr>
        <w:t xml:space="preserve">2. –  </w:t>
      </w:r>
      <w:r w:rsidR="00556047">
        <w:rPr>
          <w:sz w:val="28"/>
          <w:szCs w:val="28"/>
        </w:rPr>
        <w:t>A</w:t>
      </w:r>
      <w:r w:rsidR="00556047" w:rsidRPr="00B9495E">
        <w:rPr>
          <w:sz w:val="28"/>
          <w:szCs w:val="28"/>
        </w:rPr>
        <w:t>ttivit</w:t>
      </w:r>
      <w:r w:rsidR="00566066">
        <w:rPr>
          <w:sz w:val="28"/>
          <w:szCs w:val="28"/>
        </w:rPr>
        <w:t>à</w:t>
      </w:r>
      <w:r w:rsidR="00556047" w:rsidRPr="00B9495E">
        <w:rPr>
          <w:sz w:val="28"/>
          <w:szCs w:val="28"/>
        </w:rPr>
        <w:t xml:space="preserve"> di recupero e/o potenziamento dei prerequisiti:</w:t>
      </w:r>
    </w:p>
    <w:p w:rsidR="00556047" w:rsidRDefault="00556047" w:rsidP="00556047">
      <w:pPr>
        <w:ind w:firstLine="708"/>
        <w:jc w:val="both"/>
        <w:rPr>
          <w:rFonts w:cs="Arial"/>
        </w:rPr>
      </w:pPr>
    </w:p>
    <w:p w:rsidR="00556047" w:rsidRPr="00324724" w:rsidRDefault="00EA6A0A" w:rsidP="00556047">
      <w:pPr>
        <w:spacing w:line="360" w:lineRule="auto"/>
        <w:jc w:val="both"/>
      </w:pPr>
      <w:r>
        <w:rPr>
          <w:rFonts w:cs="Arial"/>
        </w:rPr>
        <w:t>N</w:t>
      </w:r>
      <w:r w:rsidR="00556047" w:rsidRPr="00324724">
        <w:rPr>
          <w:rFonts w:cs="Arial"/>
        </w:rPr>
        <w:t>el corso del processo di apprendimento, saranno adottate</w:t>
      </w:r>
      <w:r w:rsidR="00556047">
        <w:rPr>
          <w:rFonts w:cs="Arial"/>
        </w:rPr>
        <w:t xml:space="preserve"> differenti </w:t>
      </w:r>
      <w:r w:rsidR="00556047" w:rsidRPr="00324724">
        <w:rPr>
          <w:rFonts w:cs="Arial"/>
        </w:rPr>
        <w:t xml:space="preserve"> strategie correttive</w:t>
      </w:r>
      <w:r w:rsidR="00556047" w:rsidRPr="00324724">
        <w:t>.</w:t>
      </w:r>
      <w:r w:rsidR="00556047">
        <w:t xml:space="preserve"> </w:t>
      </w:r>
      <w:r>
        <w:t>Attraverso esercizi mirati e, se necessario, individualizzati, v</w:t>
      </w:r>
      <w:r w:rsidR="00556047">
        <w:t xml:space="preserve">erranno  riviste tutte le principali strutture comunicative per migliorare  e potenziare </w:t>
      </w:r>
      <w:r w:rsidR="00556047" w:rsidRPr="00324724">
        <w:t>la compete</w:t>
      </w:r>
      <w:r w:rsidR="00556047">
        <w:t>nza comunicativa degli studenti e condurli ad una omogeneità delle conoscenze.</w:t>
      </w:r>
      <w:r w:rsidR="00556047" w:rsidRPr="00324724">
        <w:t xml:space="preserve"> </w:t>
      </w:r>
      <w:r>
        <w:rPr>
          <w:rFonts w:cs="Arial"/>
        </w:rPr>
        <w:t xml:space="preserve">Per gli alunni che non </w:t>
      </w:r>
      <w:r w:rsidR="00556047" w:rsidRPr="00324724">
        <w:rPr>
          <w:rFonts w:cs="Arial"/>
        </w:rPr>
        <w:t>evi</w:t>
      </w:r>
      <w:r>
        <w:rPr>
          <w:rFonts w:cs="Arial"/>
        </w:rPr>
        <w:t>denziano</w:t>
      </w:r>
      <w:r w:rsidR="00556047" w:rsidRPr="00324724">
        <w:rPr>
          <w:rFonts w:cs="Arial"/>
        </w:rPr>
        <w:t xml:space="preserve"> difficoltà, sono previste lez</w:t>
      </w:r>
      <w:r w:rsidR="00556047">
        <w:rPr>
          <w:rFonts w:cs="Arial"/>
        </w:rPr>
        <w:t xml:space="preserve">ioni azioni di approfondimento </w:t>
      </w:r>
      <w:r w:rsidR="00556047" w:rsidRPr="00324724">
        <w:rPr>
          <w:rFonts w:cs="Arial"/>
        </w:rPr>
        <w:t>allo scopo di potenziare l</w:t>
      </w:r>
      <w:r>
        <w:rPr>
          <w:rFonts w:cs="Arial"/>
        </w:rPr>
        <w:t>e capacità e le abilità di base e di ampliare il bagaglio lessicale.</w:t>
      </w:r>
    </w:p>
    <w:p w:rsidR="00556047" w:rsidRDefault="00556047" w:rsidP="00556047">
      <w:pPr>
        <w:pStyle w:val="Pidipagina"/>
        <w:tabs>
          <w:tab w:val="clear" w:pos="4819"/>
          <w:tab w:val="clear" w:pos="9638"/>
        </w:tabs>
        <w:spacing w:line="360" w:lineRule="auto"/>
        <w:jc w:val="both"/>
        <w:rPr>
          <w:rFonts w:cs="Arial"/>
          <w:sz w:val="24"/>
        </w:rPr>
      </w:pPr>
      <w:r w:rsidRPr="00324724">
        <w:rPr>
          <w:rFonts w:cs="Arial"/>
          <w:sz w:val="24"/>
        </w:rPr>
        <w:t xml:space="preserve"> </w:t>
      </w:r>
    </w:p>
    <w:p w:rsidR="00556047" w:rsidRPr="00B25DE1" w:rsidRDefault="00556047" w:rsidP="00556047">
      <w:pPr>
        <w:pStyle w:val="Pidipagina"/>
        <w:tabs>
          <w:tab w:val="clear" w:pos="4819"/>
          <w:tab w:val="clear" w:pos="9638"/>
        </w:tabs>
        <w:spacing w:line="360" w:lineRule="auto"/>
        <w:jc w:val="both"/>
        <w:rPr>
          <w:rFonts w:cs="Arial"/>
          <w:sz w:val="24"/>
        </w:rPr>
      </w:pPr>
      <w:r w:rsidRPr="00324724">
        <w:rPr>
          <w:rFonts w:ascii="Times New Roman" w:hAnsi="Times New Roman"/>
          <w:sz w:val="24"/>
        </w:rPr>
        <w:t>B. - CASI PARTICOLARI RIFERITI AL SINGOLO ALLIEVO E/O ALL’INTERA CLASSE</w:t>
      </w:r>
    </w:p>
    <w:p w:rsidR="003B792D" w:rsidRDefault="003B792D" w:rsidP="00556047">
      <w:pPr>
        <w:tabs>
          <w:tab w:val="left" w:pos="2175"/>
        </w:tabs>
      </w:pPr>
      <w:r>
        <w:t>Al momento non ci sono casi particolari da segnalare.</w:t>
      </w:r>
    </w:p>
    <w:p w:rsidR="003B792D" w:rsidRDefault="003B792D" w:rsidP="00556047">
      <w:pPr>
        <w:tabs>
          <w:tab w:val="left" w:pos="2175"/>
        </w:tabs>
      </w:pPr>
    </w:p>
    <w:p w:rsidR="003B792D" w:rsidRDefault="003B792D" w:rsidP="00556047">
      <w:pPr>
        <w:tabs>
          <w:tab w:val="left" w:pos="2175"/>
        </w:tabs>
      </w:pPr>
    </w:p>
    <w:p w:rsidR="003B792D" w:rsidRDefault="003B792D" w:rsidP="00556047">
      <w:pPr>
        <w:tabs>
          <w:tab w:val="left" w:pos="2175"/>
        </w:tabs>
      </w:pPr>
    </w:p>
    <w:p w:rsidR="003B792D" w:rsidRDefault="003B792D" w:rsidP="00556047">
      <w:pPr>
        <w:tabs>
          <w:tab w:val="left" w:pos="2175"/>
        </w:tabs>
      </w:pPr>
    </w:p>
    <w:p w:rsidR="003B792D" w:rsidRDefault="003B792D" w:rsidP="00556047">
      <w:pPr>
        <w:tabs>
          <w:tab w:val="left" w:pos="2175"/>
        </w:tabs>
      </w:pPr>
    </w:p>
    <w:p w:rsidR="00E02654" w:rsidRDefault="00E02654" w:rsidP="00556047">
      <w:pPr>
        <w:widowControl w:val="0"/>
        <w:tabs>
          <w:tab w:val="num" w:pos="780"/>
        </w:tabs>
        <w:overflowPunct w:val="0"/>
        <w:autoSpaceDE w:val="0"/>
        <w:autoSpaceDN w:val="0"/>
        <w:adjustRightInd w:val="0"/>
        <w:ind w:left="433"/>
        <w:jc w:val="center"/>
        <w:rPr>
          <w:b/>
          <w:bCs/>
        </w:rPr>
      </w:pPr>
    </w:p>
    <w:p w:rsidR="00556047" w:rsidRDefault="00556047" w:rsidP="00556047">
      <w:pPr>
        <w:widowControl w:val="0"/>
        <w:tabs>
          <w:tab w:val="num" w:pos="780"/>
        </w:tabs>
        <w:overflowPunct w:val="0"/>
        <w:autoSpaceDE w:val="0"/>
        <w:autoSpaceDN w:val="0"/>
        <w:adjustRightInd w:val="0"/>
        <w:ind w:left="433"/>
        <w:jc w:val="center"/>
        <w:rPr>
          <w:b/>
          <w:bCs/>
        </w:rPr>
      </w:pPr>
      <w:r w:rsidRPr="00014E3E">
        <w:rPr>
          <w:b/>
          <w:bCs/>
        </w:rPr>
        <w:lastRenderedPageBreak/>
        <w:t>Competenze trasversali di cittadinanza</w:t>
      </w:r>
    </w:p>
    <w:p w:rsidR="00556047" w:rsidRDefault="00556047" w:rsidP="00556047">
      <w:pPr>
        <w:widowControl w:val="0"/>
        <w:tabs>
          <w:tab w:val="num" w:pos="780"/>
        </w:tabs>
        <w:overflowPunct w:val="0"/>
        <w:autoSpaceDE w:val="0"/>
        <w:autoSpaceDN w:val="0"/>
        <w:adjustRightInd w:val="0"/>
        <w:ind w:left="433"/>
        <w:jc w:val="center"/>
        <w:rPr>
          <w:b/>
          <w:bCs/>
        </w:rPr>
      </w:pPr>
    </w:p>
    <w:p w:rsidR="00556047" w:rsidRDefault="00556047" w:rsidP="00556047">
      <w:r w:rsidRPr="00244117">
        <w:t>Attraverso lo studio della lingua inglese, l’allievo potrà acquisire le seguenti competenze di cittadinanza</w:t>
      </w:r>
      <w:r>
        <w:t xml:space="preserve"> : </w:t>
      </w:r>
    </w:p>
    <w:p w:rsidR="00556047" w:rsidRDefault="00556047" w:rsidP="00556047"/>
    <w:p w:rsidR="00556047" w:rsidRDefault="00556047" w:rsidP="00556047"/>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0"/>
        <w:gridCol w:w="7196"/>
      </w:tblGrid>
      <w:tr w:rsidR="00556047" w:rsidTr="001C14DA">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tabs>
                <w:tab w:val="num" w:pos="780"/>
              </w:tabs>
              <w:overflowPunct w:val="0"/>
              <w:autoSpaceDE w:val="0"/>
              <w:autoSpaceDN w:val="0"/>
              <w:adjustRightInd w:val="0"/>
              <w:spacing w:line="360" w:lineRule="auto"/>
              <w:jc w:val="both"/>
            </w:pPr>
            <w:r>
              <w:t>COMPETENZE</w:t>
            </w:r>
          </w:p>
        </w:tc>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tabs>
                <w:tab w:val="num" w:pos="780"/>
              </w:tabs>
              <w:overflowPunct w:val="0"/>
              <w:autoSpaceDE w:val="0"/>
              <w:autoSpaceDN w:val="0"/>
              <w:adjustRightInd w:val="0"/>
              <w:spacing w:line="360" w:lineRule="auto"/>
              <w:jc w:val="both"/>
            </w:pPr>
            <w:r>
              <w:t>DECLINAZIONE DELLE COMPETENZE</w:t>
            </w:r>
          </w:p>
        </w:tc>
      </w:tr>
      <w:tr w:rsidR="00556047" w:rsidTr="001C14DA">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tabs>
                <w:tab w:val="num" w:pos="780"/>
              </w:tabs>
              <w:overflowPunct w:val="0"/>
              <w:autoSpaceDE w:val="0"/>
              <w:autoSpaceDN w:val="0"/>
              <w:adjustRightInd w:val="0"/>
              <w:spacing w:line="360" w:lineRule="auto"/>
              <w:jc w:val="both"/>
            </w:pPr>
            <w:r>
              <w:t>Imparare a imparare</w:t>
            </w:r>
          </w:p>
        </w:tc>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numPr>
                <w:ilvl w:val="0"/>
                <w:numId w:val="2"/>
              </w:numPr>
              <w:overflowPunct w:val="0"/>
              <w:autoSpaceDE w:val="0"/>
              <w:autoSpaceDN w:val="0"/>
              <w:adjustRightInd w:val="0"/>
              <w:spacing w:line="360" w:lineRule="auto"/>
              <w:jc w:val="both"/>
            </w:pPr>
            <w:r>
              <w:t>costruire un piano di lavoro e rispettare tempi e scadenze</w:t>
            </w:r>
          </w:p>
          <w:p w:rsidR="00556047" w:rsidRDefault="00556047" w:rsidP="001C14DA">
            <w:pPr>
              <w:widowControl w:val="0"/>
              <w:numPr>
                <w:ilvl w:val="0"/>
                <w:numId w:val="2"/>
              </w:numPr>
              <w:overflowPunct w:val="0"/>
              <w:autoSpaceDE w:val="0"/>
              <w:autoSpaceDN w:val="0"/>
              <w:adjustRightInd w:val="0"/>
              <w:spacing w:line="360" w:lineRule="auto"/>
              <w:jc w:val="both"/>
            </w:pPr>
            <w:r>
              <w:t>esercitare e utilizzare le strategie per la realizzazione delle abilità sia comprensive sia produttive proposte nel libro di testo dall’insegnante</w:t>
            </w:r>
          </w:p>
          <w:p w:rsidR="00556047" w:rsidRDefault="00556047" w:rsidP="001C14DA">
            <w:pPr>
              <w:widowControl w:val="0"/>
              <w:numPr>
                <w:ilvl w:val="0"/>
                <w:numId w:val="2"/>
              </w:numPr>
              <w:overflowPunct w:val="0"/>
              <w:autoSpaceDE w:val="0"/>
              <w:autoSpaceDN w:val="0"/>
              <w:adjustRightInd w:val="0"/>
              <w:spacing w:line="360" w:lineRule="auto"/>
              <w:jc w:val="both"/>
            </w:pPr>
            <w:r>
              <w:t>autocorrezione : riconoscimento dell’errore, riflessione motivata con riferimento alle regole linguistiche studiate, correzione</w:t>
            </w:r>
          </w:p>
          <w:p w:rsidR="00556047" w:rsidRDefault="00556047" w:rsidP="001C14DA">
            <w:pPr>
              <w:widowControl w:val="0"/>
              <w:tabs>
                <w:tab w:val="num" w:pos="780"/>
              </w:tabs>
              <w:overflowPunct w:val="0"/>
              <w:autoSpaceDE w:val="0"/>
              <w:autoSpaceDN w:val="0"/>
              <w:adjustRightInd w:val="0"/>
              <w:spacing w:line="360" w:lineRule="auto"/>
              <w:jc w:val="both"/>
            </w:pPr>
          </w:p>
        </w:tc>
      </w:tr>
      <w:tr w:rsidR="00556047" w:rsidTr="001C14DA">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tabs>
                <w:tab w:val="num" w:pos="780"/>
              </w:tabs>
              <w:overflowPunct w:val="0"/>
              <w:autoSpaceDE w:val="0"/>
              <w:autoSpaceDN w:val="0"/>
              <w:adjustRightInd w:val="0"/>
              <w:spacing w:line="360" w:lineRule="auto"/>
              <w:jc w:val="both"/>
            </w:pPr>
            <w:r>
              <w:t>Comunicare</w:t>
            </w:r>
          </w:p>
          <w:p w:rsidR="00556047" w:rsidRDefault="00556047" w:rsidP="001C14DA">
            <w:pPr>
              <w:widowControl w:val="0"/>
              <w:tabs>
                <w:tab w:val="num" w:pos="780"/>
              </w:tabs>
              <w:overflowPunct w:val="0"/>
              <w:autoSpaceDE w:val="0"/>
              <w:autoSpaceDN w:val="0"/>
              <w:adjustRightInd w:val="0"/>
              <w:spacing w:line="360" w:lineRule="auto"/>
              <w:jc w:val="both"/>
            </w:pPr>
            <w:r>
              <w:t xml:space="preserve">Comprendere </w:t>
            </w:r>
          </w:p>
          <w:p w:rsidR="00556047" w:rsidRDefault="00556047" w:rsidP="001C14DA">
            <w:pPr>
              <w:widowControl w:val="0"/>
              <w:tabs>
                <w:tab w:val="num" w:pos="780"/>
              </w:tabs>
              <w:overflowPunct w:val="0"/>
              <w:autoSpaceDE w:val="0"/>
              <w:autoSpaceDN w:val="0"/>
              <w:adjustRightInd w:val="0"/>
              <w:spacing w:line="360" w:lineRule="auto"/>
              <w:jc w:val="both"/>
            </w:pPr>
            <w:r>
              <w:t>Esporre</w:t>
            </w:r>
          </w:p>
          <w:p w:rsidR="00556047" w:rsidRDefault="00556047" w:rsidP="001C14DA">
            <w:pPr>
              <w:widowControl w:val="0"/>
              <w:tabs>
                <w:tab w:val="num" w:pos="780"/>
              </w:tabs>
              <w:overflowPunct w:val="0"/>
              <w:autoSpaceDE w:val="0"/>
              <w:autoSpaceDN w:val="0"/>
              <w:adjustRightInd w:val="0"/>
              <w:spacing w:line="360" w:lineRule="auto"/>
              <w:jc w:val="both"/>
            </w:pPr>
          </w:p>
        </w:tc>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numPr>
                <w:ilvl w:val="0"/>
                <w:numId w:val="2"/>
              </w:numPr>
              <w:overflowPunct w:val="0"/>
              <w:autoSpaceDE w:val="0"/>
              <w:autoSpaceDN w:val="0"/>
              <w:adjustRightInd w:val="0"/>
              <w:spacing w:line="360" w:lineRule="auto"/>
              <w:jc w:val="both"/>
            </w:pPr>
            <w:r>
              <w:t>comprensione testi : identificare parole chiave</w:t>
            </w:r>
          </w:p>
          <w:p w:rsidR="00556047" w:rsidRDefault="00556047" w:rsidP="001C14DA">
            <w:pPr>
              <w:widowControl w:val="0"/>
              <w:numPr>
                <w:ilvl w:val="0"/>
                <w:numId w:val="2"/>
              </w:numPr>
              <w:overflowPunct w:val="0"/>
              <w:autoSpaceDE w:val="0"/>
              <w:autoSpaceDN w:val="0"/>
              <w:adjustRightInd w:val="0"/>
              <w:spacing w:line="360" w:lineRule="auto"/>
              <w:jc w:val="both"/>
            </w:pPr>
            <w:r>
              <w:t>focalizzazione e confronto tra documenti/brani di popoli/culture differenti</w:t>
            </w:r>
          </w:p>
          <w:p w:rsidR="00556047" w:rsidRDefault="00556047" w:rsidP="001C14DA">
            <w:pPr>
              <w:widowControl w:val="0"/>
              <w:numPr>
                <w:ilvl w:val="0"/>
                <w:numId w:val="2"/>
              </w:numPr>
              <w:overflowPunct w:val="0"/>
              <w:autoSpaceDE w:val="0"/>
              <w:autoSpaceDN w:val="0"/>
              <w:adjustRightInd w:val="0"/>
              <w:spacing w:line="360" w:lineRule="auto"/>
              <w:jc w:val="both"/>
            </w:pPr>
            <w:r>
              <w:t>esporre a voce o per iscritto usando il lessico specifico</w:t>
            </w:r>
          </w:p>
        </w:tc>
      </w:tr>
      <w:tr w:rsidR="00556047" w:rsidTr="001C14DA">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tabs>
                <w:tab w:val="num" w:pos="780"/>
              </w:tabs>
              <w:overflowPunct w:val="0"/>
              <w:autoSpaceDE w:val="0"/>
              <w:autoSpaceDN w:val="0"/>
              <w:adjustRightInd w:val="0"/>
              <w:spacing w:line="360" w:lineRule="auto"/>
              <w:jc w:val="both"/>
            </w:pPr>
            <w:r>
              <w:t xml:space="preserve">Collaborare e </w:t>
            </w:r>
          </w:p>
          <w:p w:rsidR="00556047" w:rsidRDefault="00556047" w:rsidP="001C14DA">
            <w:pPr>
              <w:widowControl w:val="0"/>
              <w:tabs>
                <w:tab w:val="num" w:pos="780"/>
              </w:tabs>
              <w:overflowPunct w:val="0"/>
              <w:autoSpaceDE w:val="0"/>
              <w:autoSpaceDN w:val="0"/>
              <w:adjustRightInd w:val="0"/>
              <w:spacing w:line="360" w:lineRule="auto"/>
              <w:jc w:val="both"/>
            </w:pPr>
            <w:r>
              <w:t>Partecipare</w:t>
            </w:r>
          </w:p>
        </w:tc>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tabs>
                <w:tab w:val="num" w:pos="780"/>
              </w:tabs>
              <w:overflowPunct w:val="0"/>
              <w:autoSpaceDE w:val="0"/>
              <w:autoSpaceDN w:val="0"/>
              <w:adjustRightInd w:val="0"/>
              <w:spacing w:line="360" w:lineRule="auto"/>
              <w:jc w:val="both"/>
            </w:pPr>
            <w:r>
              <w:t xml:space="preserve">      - lavori a coppie , di gruppo, cooperative </w:t>
            </w:r>
            <w:proofErr w:type="spellStart"/>
            <w:r>
              <w:t>learning</w:t>
            </w:r>
            <w:proofErr w:type="spellEnd"/>
          </w:p>
        </w:tc>
      </w:tr>
      <w:tr w:rsidR="00556047" w:rsidTr="001C14DA">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tabs>
                <w:tab w:val="num" w:pos="780"/>
              </w:tabs>
              <w:overflowPunct w:val="0"/>
              <w:autoSpaceDE w:val="0"/>
              <w:autoSpaceDN w:val="0"/>
              <w:adjustRightInd w:val="0"/>
              <w:spacing w:line="360" w:lineRule="auto"/>
              <w:jc w:val="both"/>
            </w:pPr>
            <w:r>
              <w:t>Individuare collegamenti e relazioni</w:t>
            </w:r>
          </w:p>
        </w:tc>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tabs>
                <w:tab w:val="num" w:pos="780"/>
              </w:tabs>
              <w:overflowPunct w:val="0"/>
              <w:autoSpaceDE w:val="0"/>
              <w:autoSpaceDN w:val="0"/>
              <w:adjustRightInd w:val="0"/>
              <w:spacing w:line="360" w:lineRule="auto"/>
              <w:jc w:val="both"/>
            </w:pPr>
            <w:r>
              <w:t xml:space="preserve">      -analisi di connettivi e subordinazione</w:t>
            </w:r>
          </w:p>
        </w:tc>
      </w:tr>
      <w:tr w:rsidR="00556047" w:rsidTr="001C14DA">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tabs>
                <w:tab w:val="num" w:pos="780"/>
              </w:tabs>
              <w:overflowPunct w:val="0"/>
              <w:autoSpaceDE w:val="0"/>
              <w:autoSpaceDN w:val="0"/>
              <w:adjustRightInd w:val="0"/>
              <w:spacing w:line="360" w:lineRule="auto"/>
              <w:jc w:val="both"/>
            </w:pPr>
            <w:r>
              <w:t>Acquisire e interpretare l’informazione</w:t>
            </w:r>
          </w:p>
        </w:tc>
        <w:tc>
          <w:tcPr>
            <w:tcW w:w="0" w:type="auto"/>
            <w:tcBorders>
              <w:top w:val="single" w:sz="4" w:space="0" w:color="auto"/>
              <w:left w:val="single" w:sz="4" w:space="0" w:color="auto"/>
              <w:bottom w:val="single" w:sz="4" w:space="0" w:color="auto"/>
              <w:right w:val="single" w:sz="4" w:space="0" w:color="auto"/>
            </w:tcBorders>
          </w:tcPr>
          <w:p w:rsidR="00556047" w:rsidRDefault="00556047" w:rsidP="001C14DA">
            <w:pPr>
              <w:widowControl w:val="0"/>
              <w:tabs>
                <w:tab w:val="num" w:pos="780"/>
              </w:tabs>
              <w:overflowPunct w:val="0"/>
              <w:autoSpaceDE w:val="0"/>
              <w:autoSpaceDN w:val="0"/>
              <w:adjustRightInd w:val="0"/>
              <w:spacing w:line="360" w:lineRule="auto"/>
              <w:jc w:val="both"/>
            </w:pPr>
            <w:r>
              <w:t xml:space="preserve">      - uso del dizionario bilingue e monolingue</w:t>
            </w:r>
          </w:p>
        </w:tc>
      </w:tr>
    </w:tbl>
    <w:p w:rsidR="00556047" w:rsidRDefault="00556047" w:rsidP="00556047"/>
    <w:p w:rsidR="00556047" w:rsidRDefault="00556047" w:rsidP="00556047"/>
    <w:p w:rsidR="00556047" w:rsidRDefault="00556047" w:rsidP="00556047"/>
    <w:p w:rsidR="00556047" w:rsidRDefault="00556047" w:rsidP="00556047"/>
    <w:p w:rsidR="00556047" w:rsidRDefault="00556047" w:rsidP="00556047"/>
    <w:p w:rsidR="00556047" w:rsidRDefault="00556047" w:rsidP="00556047"/>
    <w:p w:rsidR="00556047" w:rsidRDefault="00556047" w:rsidP="00556047"/>
    <w:p w:rsidR="00556047" w:rsidRDefault="00556047" w:rsidP="00556047"/>
    <w:p w:rsidR="00556047" w:rsidRDefault="00556047" w:rsidP="00556047"/>
    <w:p w:rsidR="00556047" w:rsidRDefault="00556047" w:rsidP="00556047"/>
    <w:p w:rsidR="00556047" w:rsidRDefault="00556047" w:rsidP="00556047"/>
    <w:p w:rsidR="00C50D27" w:rsidRDefault="00C50D27" w:rsidP="00556047">
      <w:pPr>
        <w:widowControl w:val="0"/>
        <w:tabs>
          <w:tab w:val="num" w:pos="780"/>
        </w:tabs>
        <w:overflowPunct w:val="0"/>
        <w:autoSpaceDE w:val="0"/>
        <w:autoSpaceDN w:val="0"/>
        <w:adjustRightInd w:val="0"/>
        <w:ind w:left="433"/>
        <w:jc w:val="center"/>
        <w:rPr>
          <w:b/>
          <w:bCs/>
        </w:rPr>
      </w:pPr>
    </w:p>
    <w:p w:rsidR="00C50D27" w:rsidRDefault="00C50D27" w:rsidP="00556047">
      <w:pPr>
        <w:widowControl w:val="0"/>
        <w:tabs>
          <w:tab w:val="num" w:pos="780"/>
        </w:tabs>
        <w:overflowPunct w:val="0"/>
        <w:autoSpaceDE w:val="0"/>
        <w:autoSpaceDN w:val="0"/>
        <w:adjustRightInd w:val="0"/>
        <w:ind w:left="433"/>
        <w:jc w:val="center"/>
        <w:rPr>
          <w:b/>
          <w:bCs/>
        </w:rPr>
      </w:pPr>
    </w:p>
    <w:p w:rsidR="00C50D27" w:rsidRDefault="00C50D27" w:rsidP="00556047">
      <w:pPr>
        <w:widowControl w:val="0"/>
        <w:tabs>
          <w:tab w:val="num" w:pos="780"/>
        </w:tabs>
        <w:overflowPunct w:val="0"/>
        <w:autoSpaceDE w:val="0"/>
        <w:autoSpaceDN w:val="0"/>
        <w:adjustRightInd w:val="0"/>
        <w:ind w:left="433"/>
        <w:jc w:val="center"/>
        <w:rPr>
          <w:b/>
          <w:bCs/>
        </w:rPr>
      </w:pPr>
    </w:p>
    <w:p w:rsidR="00C50D27" w:rsidRDefault="00C50D27" w:rsidP="00556047">
      <w:pPr>
        <w:widowControl w:val="0"/>
        <w:tabs>
          <w:tab w:val="num" w:pos="780"/>
        </w:tabs>
        <w:overflowPunct w:val="0"/>
        <w:autoSpaceDE w:val="0"/>
        <w:autoSpaceDN w:val="0"/>
        <w:adjustRightInd w:val="0"/>
        <w:ind w:left="433"/>
        <w:jc w:val="center"/>
        <w:rPr>
          <w:b/>
          <w:bCs/>
        </w:rPr>
      </w:pPr>
    </w:p>
    <w:p w:rsidR="00C50D27" w:rsidRDefault="00C50D27" w:rsidP="00556047">
      <w:pPr>
        <w:widowControl w:val="0"/>
        <w:tabs>
          <w:tab w:val="num" w:pos="780"/>
        </w:tabs>
        <w:overflowPunct w:val="0"/>
        <w:autoSpaceDE w:val="0"/>
        <w:autoSpaceDN w:val="0"/>
        <w:adjustRightInd w:val="0"/>
        <w:ind w:left="433"/>
        <w:jc w:val="center"/>
        <w:rPr>
          <w:b/>
          <w:bCs/>
        </w:rPr>
      </w:pPr>
    </w:p>
    <w:p w:rsidR="00C50D27" w:rsidRDefault="00C50D27" w:rsidP="00556047">
      <w:pPr>
        <w:widowControl w:val="0"/>
        <w:tabs>
          <w:tab w:val="num" w:pos="780"/>
        </w:tabs>
        <w:overflowPunct w:val="0"/>
        <w:autoSpaceDE w:val="0"/>
        <w:autoSpaceDN w:val="0"/>
        <w:adjustRightInd w:val="0"/>
        <w:ind w:left="433"/>
        <w:jc w:val="center"/>
        <w:rPr>
          <w:b/>
          <w:bCs/>
        </w:rPr>
      </w:pPr>
    </w:p>
    <w:p w:rsidR="00566066" w:rsidRDefault="00566066" w:rsidP="00556047">
      <w:pPr>
        <w:widowControl w:val="0"/>
        <w:tabs>
          <w:tab w:val="num" w:pos="780"/>
        </w:tabs>
        <w:overflowPunct w:val="0"/>
        <w:autoSpaceDE w:val="0"/>
        <w:autoSpaceDN w:val="0"/>
        <w:adjustRightInd w:val="0"/>
        <w:ind w:left="433"/>
        <w:jc w:val="center"/>
        <w:rPr>
          <w:b/>
          <w:bCs/>
        </w:rPr>
      </w:pPr>
    </w:p>
    <w:p w:rsidR="00556047" w:rsidRDefault="00556047" w:rsidP="00556047">
      <w:pPr>
        <w:widowControl w:val="0"/>
        <w:tabs>
          <w:tab w:val="num" w:pos="780"/>
        </w:tabs>
        <w:overflowPunct w:val="0"/>
        <w:autoSpaceDE w:val="0"/>
        <w:autoSpaceDN w:val="0"/>
        <w:adjustRightInd w:val="0"/>
        <w:ind w:left="433"/>
        <w:jc w:val="center"/>
        <w:rPr>
          <w:b/>
          <w:bCs/>
        </w:rPr>
      </w:pPr>
      <w:r w:rsidRPr="00756E47">
        <w:rPr>
          <w:b/>
          <w:bCs/>
        </w:rPr>
        <w:lastRenderedPageBreak/>
        <w:t>Quadro degli obiettivi (minimi, intermedi, finali) in riferimento agli assi</w:t>
      </w:r>
    </w:p>
    <w:p w:rsidR="00556047" w:rsidRPr="0044515C" w:rsidRDefault="00556047" w:rsidP="00556047">
      <w:pPr>
        <w:widowControl w:val="0"/>
        <w:tabs>
          <w:tab w:val="num" w:pos="780"/>
        </w:tabs>
        <w:overflowPunct w:val="0"/>
        <w:autoSpaceDE w:val="0"/>
        <w:autoSpaceDN w:val="0"/>
        <w:adjustRightInd w:val="0"/>
        <w:ind w:left="433"/>
        <w:jc w:val="center"/>
        <w:rPr>
          <w:b/>
          <w:bCs/>
        </w:rPr>
      </w:pPr>
    </w:p>
    <w:p w:rsidR="00556047" w:rsidRDefault="00556047" w:rsidP="00556047">
      <w:pPr>
        <w:spacing w:line="360" w:lineRule="auto"/>
        <w:jc w:val="both"/>
      </w:pPr>
      <w:r>
        <w:t>L’asse dei linguaggi ha la finalità di sviluppare nei ragazzi la capacità di comunicare integrando diversi linguaggi come strumento fondamentale per acquisire nuove conoscenze e per interpretare la realtà in modo autonomo.</w:t>
      </w:r>
    </w:p>
    <w:p w:rsidR="00556047" w:rsidRDefault="00556047" w:rsidP="00556047">
      <w:pPr>
        <w:spacing w:line="360" w:lineRule="auto"/>
        <w:jc w:val="both"/>
      </w:pPr>
      <w:r w:rsidRPr="00F55334">
        <w:t xml:space="preserve"> </w:t>
      </w:r>
      <w:r>
        <w:t>L’obiettivo essenziale è far comprendere agli alunni l’importanza della L2 come strumento di comunicazione; quindi l’insegnamento sarà impostato in modo tale da favorire :</w:t>
      </w:r>
    </w:p>
    <w:p w:rsidR="00556047" w:rsidRDefault="00556047" w:rsidP="00556047">
      <w:pPr>
        <w:numPr>
          <w:ilvl w:val="0"/>
          <w:numId w:val="3"/>
        </w:numPr>
        <w:spacing w:line="360" w:lineRule="auto"/>
        <w:jc w:val="both"/>
      </w:pPr>
      <w:r>
        <w:t>l’acquisizione delle quattro abilità linguistiche di base che permetta ai discenti di servirsi della lingua in modo adeguato alla situazione ed al contesto dell’interazione;</w:t>
      </w:r>
    </w:p>
    <w:p w:rsidR="00556047" w:rsidRDefault="00556047" w:rsidP="00556047">
      <w:pPr>
        <w:numPr>
          <w:ilvl w:val="0"/>
          <w:numId w:val="3"/>
        </w:numPr>
        <w:spacing w:line="360" w:lineRule="auto"/>
        <w:jc w:val="both"/>
      </w:pPr>
      <w:r>
        <w:t>la loro formazione umana,sociale e culturale mediante il contatto con una realtà diversa dalla propria ;</w:t>
      </w:r>
    </w:p>
    <w:p w:rsidR="00556047" w:rsidRDefault="00556047" w:rsidP="00556047">
      <w:pPr>
        <w:numPr>
          <w:ilvl w:val="0"/>
          <w:numId w:val="3"/>
        </w:numPr>
        <w:spacing w:line="360" w:lineRule="auto"/>
        <w:jc w:val="both"/>
      </w:pPr>
      <w:r>
        <w:t>la riflessione sulla propria lingua e sulla realtà socio-culturale attraverso l’analisi comparativa con la lingua e  la cultura straniere;</w:t>
      </w:r>
    </w:p>
    <w:p w:rsidR="00556047" w:rsidRPr="008F25A9" w:rsidRDefault="00556047" w:rsidP="00556047">
      <w:pPr>
        <w:numPr>
          <w:ilvl w:val="0"/>
          <w:numId w:val="3"/>
        </w:numPr>
        <w:spacing w:line="360" w:lineRule="auto"/>
        <w:jc w:val="both"/>
      </w:pPr>
      <w:r>
        <w:t>lo sviluppo delle modalità generali del pensiero,attraverso la riflessione sul linguaggio</w:t>
      </w:r>
    </w:p>
    <w:p w:rsidR="00556047" w:rsidRDefault="00556047" w:rsidP="00BB62A0">
      <w:pPr>
        <w:spacing w:line="360" w:lineRule="auto"/>
        <w:rPr>
          <w:b/>
        </w:rPr>
      </w:pPr>
    </w:p>
    <w:p w:rsidR="00556047" w:rsidRDefault="00556047" w:rsidP="00556047">
      <w:pPr>
        <w:widowControl w:val="0"/>
        <w:autoSpaceDE w:val="0"/>
        <w:autoSpaceDN w:val="0"/>
        <w:adjustRightInd w:val="0"/>
        <w:spacing w:line="360" w:lineRule="auto"/>
        <w:jc w:val="center"/>
        <w:rPr>
          <w:b/>
          <w:bCs/>
        </w:rPr>
      </w:pPr>
    </w:p>
    <w:p w:rsidR="00BB62A0" w:rsidRDefault="00BB62A0" w:rsidP="00BB62A0">
      <w:pPr>
        <w:spacing w:line="360" w:lineRule="auto"/>
        <w:jc w:val="center"/>
        <w:rPr>
          <w:b/>
        </w:rPr>
      </w:pPr>
      <w:r>
        <w:rPr>
          <w:b/>
        </w:rPr>
        <w:t>Obiettivi minimi di apprendimento</w:t>
      </w:r>
    </w:p>
    <w:p w:rsidR="00BB62A0" w:rsidRDefault="00BB62A0" w:rsidP="00BB62A0">
      <w:pPr>
        <w:spacing w:line="360" w:lineRule="auto"/>
        <w:jc w:val="center"/>
        <w:rPr>
          <w:b/>
        </w:rPr>
      </w:pPr>
    </w:p>
    <w:p w:rsidR="00BB62A0" w:rsidRPr="00F53B4D" w:rsidRDefault="00BB62A0" w:rsidP="00BB62A0">
      <w:pPr>
        <w:spacing w:line="360" w:lineRule="auto"/>
        <w:jc w:val="both"/>
        <w:rPr>
          <w:b/>
        </w:rPr>
      </w:pPr>
      <w:r w:rsidRPr="00297E6C">
        <w:rPr>
          <w:iCs/>
        </w:rPr>
        <w:t xml:space="preserve">Gli </w:t>
      </w:r>
      <w:r w:rsidRPr="00297E6C">
        <w:rPr>
          <w:bCs/>
          <w:iCs/>
        </w:rPr>
        <w:t xml:space="preserve">obiettivi  minimi </w:t>
      </w:r>
      <w:r>
        <w:rPr>
          <w:bCs/>
          <w:iCs/>
        </w:rPr>
        <w:t>di apprendimento</w:t>
      </w:r>
      <w:r w:rsidRPr="00297E6C">
        <w:rPr>
          <w:bCs/>
          <w:iCs/>
        </w:rPr>
        <w:t xml:space="preserve"> che </w:t>
      </w:r>
      <w:r w:rsidRPr="00BC62FD">
        <w:rPr>
          <w:b/>
          <w:bCs/>
          <w:iCs/>
        </w:rPr>
        <w:t>tutti gli studenti</w:t>
      </w:r>
      <w:r w:rsidRPr="00297E6C">
        <w:rPr>
          <w:bCs/>
          <w:iCs/>
        </w:rPr>
        <w:t xml:space="preserve"> devono raggiungere alla fine dell’anno scolastico sono i seguenti</w:t>
      </w:r>
      <w:r>
        <w:rPr>
          <w:bCs/>
          <w:iCs/>
        </w:rPr>
        <w:t>:</w:t>
      </w:r>
    </w:p>
    <w:p w:rsidR="00BB62A0" w:rsidRPr="00FD1E35" w:rsidRDefault="00BB62A0" w:rsidP="00BB62A0">
      <w:pPr>
        <w:ind w:left="284"/>
        <w:rPr>
          <w:rFonts w:cs="Arial"/>
          <w:b/>
          <w:u w:val="single"/>
        </w:rPr>
      </w:pPr>
      <w:r>
        <w:rPr>
          <w:rFonts w:cs="Arial"/>
          <w:b/>
        </w:rPr>
        <w:t xml:space="preserve">    </w:t>
      </w:r>
      <w:r w:rsidRPr="002239BE">
        <w:rPr>
          <w:rFonts w:cs="Arial"/>
          <w:b/>
        </w:rPr>
        <w:t xml:space="preserve"> </w:t>
      </w:r>
      <w:r w:rsidRPr="00FD1E35">
        <w:rPr>
          <w:rFonts w:cs="Arial"/>
          <w:b/>
          <w:u w:val="single"/>
        </w:rPr>
        <w:t>Competenze</w:t>
      </w:r>
    </w:p>
    <w:p w:rsidR="00BB62A0" w:rsidRDefault="00BB62A0" w:rsidP="00BB62A0">
      <w:pPr>
        <w:ind w:left="284"/>
        <w:rPr>
          <w:rFonts w:cs="Arial"/>
          <w:b/>
        </w:rPr>
      </w:pPr>
    </w:p>
    <w:p w:rsidR="00BB62A0" w:rsidRPr="00FD1E35" w:rsidRDefault="00BB62A0" w:rsidP="00BB62A0">
      <w:pPr>
        <w:numPr>
          <w:ilvl w:val="0"/>
          <w:numId w:val="6"/>
        </w:numPr>
        <w:spacing w:line="276" w:lineRule="auto"/>
        <w:rPr>
          <w:rFonts w:cs="Arial"/>
          <w:b/>
        </w:rPr>
      </w:pPr>
      <w:r>
        <w:t>comprendere testi orali  e scritti nella loro globalità e sapere argomentare su di essi;</w:t>
      </w:r>
    </w:p>
    <w:p w:rsidR="00BB62A0" w:rsidRPr="00152C8D" w:rsidRDefault="00BB62A0" w:rsidP="00BB62A0">
      <w:pPr>
        <w:numPr>
          <w:ilvl w:val="0"/>
          <w:numId w:val="6"/>
        </w:numPr>
        <w:spacing w:line="276" w:lineRule="auto"/>
        <w:jc w:val="both"/>
      </w:pPr>
      <w:r w:rsidRPr="00152C8D">
        <w:t>saper produrre sia in forma o</w:t>
      </w:r>
      <w:r>
        <w:t>rale che scritta brevi testi utilizzando la lingua in modo abbastanza corretto;</w:t>
      </w:r>
    </w:p>
    <w:p w:rsidR="00BB62A0" w:rsidRPr="00FD1E35" w:rsidRDefault="00BB62A0" w:rsidP="00BB62A0">
      <w:pPr>
        <w:numPr>
          <w:ilvl w:val="0"/>
          <w:numId w:val="6"/>
        </w:numPr>
        <w:spacing w:line="276" w:lineRule="auto"/>
        <w:rPr>
          <w:rFonts w:cs="Arial"/>
          <w:b/>
        </w:rPr>
      </w:pPr>
      <w:r>
        <w:rPr>
          <w:rFonts w:cs="Arial"/>
        </w:rPr>
        <w:t>s</w:t>
      </w:r>
      <w:r w:rsidRPr="00FD1E35">
        <w:rPr>
          <w:rFonts w:cs="Arial"/>
        </w:rPr>
        <w:t>aper comunicare in maniera comprensibile;</w:t>
      </w:r>
    </w:p>
    <w:p w:rsidR="00BB62A0" w:rsidRPr="00FD1E35" w:rsidRDefault="00BB62A0" w:rsidP="00BB62A0">
      <w:pPr>
        <w:numPr>
          <w:ilvl w:val="0"/>
          <w:numId w:val="6"/>
        </w:numPr>
        <w:spacing w:line="276" w:lineRule="auto"/>
        <w:rPr>
          <w:rFonts w:cs="Arial"/>
          <w:b/>
        </w:rPr>
      </w:pPr>
      <w:r>
        <w:rPr>
          <w:rFonts w:cs="Arial"/>
        </w:rPr>
        <w:t>s</w:t>
      </w:r>
      <w:r w:rsidRPr="00FD1E35">
        <w:rPr>
          <w:rFonts w:cs="Arial"/>
        </w:rPr>
        <w:t>aper analizzare e commentare un testo poetico e in prosa anche se guidati.</w:t>
      </w:r>
    </w:p>
    <w:p w:rsidR="00BB62A0" w:rsidRDefault="00BB62A0" w:rsidP="00BB62A0">
      <w:pPr>
        <w:rPr>
          <w:rFonts w:cs="Arial"/>
        </w:rPr>
      </w:pPr>
    </w:p>
    <w:p w:rsidR="00BB62A0" w:rsidRPr="00FD1E35" w:rsidRDefault="00BB62A0" w:rsidP="00BB62A0">
      <w:pPr>
        <w:jc w:val="both"/>
        <w:rPr>
          <w:rFonts w:cs="Arial"/>
          <w:b/>
          <w:u w:val="single"/>
        </w:rPr>
      </w:pPr>
      <w:r>
        <w:rPr>
          <w:rFonts w:cs="Arial"/>
        </w:rPr>
        <w:t xml:space="preserve">          </w:t>
      </w:r>
      <w:r w:rsidRPr="00D91EAC">
        <w:rPr>
          <w:rFonts w:cs="Arial"/>
          <w:b/>
        </w:rPr>
        <w:t xml:space="preserve"> </w:t>
      </w:r>
      <w:r w:rsidRPr="00FD1E35">
        <w:rPr>
          <w:rFonts w:cs="Arial"/>
          <w:b/>
          <w:u w:val="single"/>
        </w:rPr>
        <w:t>Abilità</w:t>
      </w:r>
    </w:p>
    <w:p w:rsidR="00BB62A0" w:rsidRPr="00951640" w:rsidRDefault="00BB62A0" w:rsidP="00BB62A0">
      <w:pPr>
        <w:jc w:val="both"/>
        <w:rPr>
          <w:rFonts w:cs="Arial"/>
        </w:rPr>
      </w:pPr>
    </w:p>
    <w:p w:rsidR="00BB62A0" w:rsidRDefault="00BB62A0" w:rsidP="00BB62A0">
      <w:pPr>
        <w:numPr>
          <w:ilvl w:val="0"/>
          <w:numId w:val="5"/>
        </w:numPr>
        <w:spacing w:line="276" w:lineRule="auto"/>
        <w:jc w:val="both"/>
        <w:rPr>
          <w:rFonts w:cs="Arial"/>
        </w:rPr>
      </w:pPr>
      <w:r w:rsidRPr="00951640">
        <w:rPr>
          <w:rFonts w:cs="Arial"/>
        </w:rPr>
        <w:t>Esprimere rif</w:t>
      </w:r>
      <w:r>
        <w:rPr>
          <w:rFonts w:cs="Arial"/>
        </w:rPr>
        <w:t>lessioni personali di fronte ad un testo lettera</w:t>
      </w:r>
      <w:r w:rsidRPr="00951640">
        <w:rPr>
          <w:rFonts w:cs="Arial"/>
        </w:rPr>
        <w:t>rio</w:t>
      </w:r>
      <w:r>
        <w:rPr>
          <w:rFonts w:cs="Arial"/>
        </w:rPr>
        <w:t>;</w:t>
      </w:r>
    </w:p>
    <w:p w:rsidR="00BB62A0" w:rsidRDefault="00BB62A0" w:rsidP="00BB62A0">
      <w:pPr>
        <w:numPr>
          <w:ilvl w:val="0"/>
          <w:numId w:val="5"/>
        </w:numPr>
        <w:spacing w:line="276" w:lineRule="auto"/>
        <w:jc w:val="both"/>
        <w:rPr>
          <w:rFonts w:cs="Arial"/>
        </w:rPr>
      </w:pPr>
      <w:r>
        <w:rPr>
          <w:rFonts w:cs="Arial"/>
        </w:rPr>
        <w:t>Apportare qualche analisi critica sugli argomenti di studio;</w:t>
      </w:r>
    </w:p>
    <w:p w:rsidR="00BB62A0" w:rsidRPr="00951640" w:rsidRDefault="00BB62A0" w:rsidP="00BB62A0">
      <w:pPr>
        <w:numPr>
          <w:ilvl w:val="0"/>
          <w:numId w:val="5"/>
        </w:numPr>
        <w:spacing w:line="276" w:lineRule="auto"/>
        <w:jc w:val="both"/>
        <w:rPr>
          <w:rFonts w:cs="Arial"/>
        </w:rPr>
      </w:pPr>
      <w:r>
        <w:rPr>
          <w:rFonts w:cs="Arial"/>
        </w:rPr>
        <w:t>Operare  confronti tra i testi letterari proposti.</w:t>
      </w:r>
    </w:p>
    <w:p w:rsidR="00BB62A0" w:rsidRDefault="00BB62A0" w:rsidP="00BB62A0">
      <w:pPr>
        <w:jc w:val="both"/>
        <w:rPr>
          <w:rFonts w:cs="Arial"/>
        </w:rPr>
      </w:pPr>
    </w:p>
    <w:p w:rsidR="00BB62A0" w:rsidRPr="00FD1E35" w:rsidRDefault="00BB62A0" w:rsidP="00BB62A0">
      <w:pPr>
        <w:ind w:left="720"/>
        <w:jc w:val="both"/>
        <w:rPr>
          <w:rFonts w:cs="Arial"/>
          <w:b/>
          <w:u w:val="single"/>
        </w:rPr>
      </w:pPr>
      <w:r w:rsidRPr="00FD1E35">
        <w:rPr>
          <w:rFonts w:cs="Arial"/>
          <w:b/>
          <w:u w:val="single"/>
        </w:rPr>
        <w:t>Conoscenze</w:t>
      </w:r>
    </w:p>
    <w:p w:rsidR="00BB62A0" w:rsidRDefault="00BB62A0" w:rsidP="00BB62A0">
      <w:pPr>
        <w:ind w:left="720"/>
        <w:jc w:val="both"/>
        <w:rPr>
          <w:rFonts w:cs="Arial"/>
          <w:b/>
        </w:rPr>
      </w:pPr>
    </w:p>
    <w:p w:rsidR="00BB62A0" w:rsidRDefault="00BB62A0" w:rsidP="00BB62A0">
      <w:pPr>
        <w:numPr>
          <w:ilvl w:val="0"/>
          <w:numId w:val="7"/>
        </w:numPr>
        <w:spacing w:line="276" w:lineRule="auto"/>
        <w:jc w:val="both"/>
      </w:pPr>
      <w:r>
        <w:t xml:space="preserve">conoscere nelle linee generali gli elementi costitutivi dei generi letterari e degli autori relativi alla cultura anglofona; </w:t>
      </w:r>
    </w:p>
    <w:p w:rsidR="00BB62A0" w:rsidRPr="001A09C9" w:rsidRDefault="00BB62A0" w:rsidP="00BB62A0">
      <w:pPr>
        <w:numPr>
          <w:ilvl w:val="0"/>
          <w:numId w:val="7"/>
        </w:numPr>
        <w:spacing w:line="276" w:lineRule="auto"/>
        <w:jc w:val="both"/>
        <w:rPr>
          <w:rFonts w:cs="Arial"/>
          <w:b/>
        </w:rPr>
      </w:pPr>
      <w:r>
        <w:t>possedere un vocabolario sufficientemente vario;</w:t>
      </w:r>
    </w:p>
    <w:p w:rsidR="00BB62A0" w:rsidRPr="00BB62A0" w:rsidRDefault="00BB62A0" w:rsidP="00BB62A0">
      <w:pPr>
        <w:numPr>
          <w:ilvl w:val="0"/>
          <w:numId w:val="7"/>
        </w:numPr>
        <w:spacing w:line="276" w:lineRule="auto"/>
        <w:jc w:val="both"/>
        <w:rPr>
          <w:rFonts w:cs="Arial"/>
          <w:b/>
        </w:rPr>
      </w:pPr>
      <w:r>
        <w:t>avere una pronuncia accettabile</w:t>
      </w:r>
      <w:r>
        <w:rPr>
          <w:rFonts w:cs="Arial"/>
          <w:b/>
        </w:rPr>
        <w:t>.</w:t>
      </w:r>
    </w:p>
    <w:p w:rsidR="00556047" w:rsidRPr="00BD22E4" w:rsidRDefault="00556047" w:rsidP="00BD22E4">
      <w:pPr>
        <w:widowControl w:val="0"/>
        <w:autoSpaceDE w:val="0"/>
        <w:autoSpaceDN w:val="0"/>
        <w:adjustRightInd w:val="0"/>
        <w:spacing w:line="360" w:lineRule="auto"/>
        <w:rPr>
          <w:b/>
          <w:bCs/>
        </w:rPr>
      </w:pPr>
      <w:r w:rsidRPr="00244117">
        <w:rPr>
          <w:b/>
          <w:bCs/>
        </w:rPr>
        <w:lastRenderedPageBreak/>
        <w:t>Competenze specifiche della disciplina</w:t>
      </w:r>
    </w:p>
    <w:p w:rsidR="00BB62A0" w:rsidRDefault="00556047" w:rsidP="00556047">
      <w:pPr>
        <w:widowControl w:val="0"/>
        <w:autoSpaceDE w:val="0"/>
        <w:autoSpaceDN w:val="0"/>
        <w:adjustRightInd w:val="0"/>
        <w:spacing w:line="360" w:lineRule="auto"/>
      </w:pPr>
      <w:r w:rsidRPr="007240D3">
        <w:t>L’insegnamento della Lingua Inglese si articolerà in modo tale da favorire le seguenti competenze, abilità e conoscenze</w:t>
      </w:r>
      <w:r w:rsidRPr="00902985">
        <w:rPr>
          <w:sz w:val="20"/>
          <w:szCs w:val="20"/>
        </w:rPr>
        <w:t xml:space="preserve"> *</w:t>
      </w:r>
      <w: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35"/>
        <w:gridCol w:w="2746"/>
        <w:gridCol w:w="2835"/>
      </w:tblGrid>
      <w:tr w:rsidR="004F6FC7" w:rsidTr="00B9220C">
        <w:tc>
          <w:tcPr>
            <w:tcW w:w="0" w:type="auto"/>
          </w:tcPr>
          <w:p w:rsidR="004F6FC7" w:rsidRPr="00675867" w:rsidRDefault="004F6FC7" w:rsidP="00B9220C">
            <w:pPr>
              <w:widowControl w:val="0"/>
              <w:autoSpaceDE w:val="0"/>
              <w:autoSpaceDN w:val="0"/>
              <w:adjustRightInd w:val="0"/>
              <w:spacing w:line="360" w:lineRule="auto"/>
              <w:rPr>
                <w:b/>
              </w:rPr>
            </w:pPr>
            <w:r w:rsidRPr="00675867">
              <w:rPr>
                <w:b/>
              </w:rPr>
              <w:t>LITERATURE</w:t>
            </w:r>
          </w:p>
        </w:tc>
        <w:tc>
          <w:tcPr>
            <w:tcW w:w="2746" w:type="dxa"/>
          </w:tcPr>
          <w:p w:rsidR="004F6FC7" w:rsidRDefault="004F6FC7" w:rsidP="00B9220C">
            <w:pPr>
              <w:widowControl w:val="0"/>
              <w:autoSpaceDE w:val="0"/>
              <w:autoSpaceDN w:val="0"/>
              <w:adjustRightInd w:val="0"/>
              <w:spacing w:line="360" w:lineRule="auto"/>
            </w:pPr>
          </w:p>
        </w:tc>
        <w:tc>
          <w:tcPr>
            <w:tcW w:w="2835" w:type="dxa"/>
          </w:tcPr>
          <w:p w:rsidR="004F6FC7" w:rsidRDefault="004F6FC7" w:rsidP="00B9220C">
            <w:pPr>
              <w:widowControl w:val="0"/>
              <w:autoSpaceDE w:val="0"/>
              <w:autoSpaceDN w:val="0"/>
              <w:adjustRightInd w:val="0"/>
              <w:spacing w:line="360" w:lineRule="auto"/>
            </w:pPr>
          </w:p>
        </w:tc>
      </w:tr>
      <w:tr w:rsidR="004F6FC7" w:rsidRPr="00675867" w:rsidTr="00B9220C">
        <w:tc>
          <w:tcPr>
            <w:tcW w:w="0" w:type="auto"/>
          </w:tcPr>
          <w:p w:rsidR="004F6FC7" w:rsidRDefault="004F6FC7" w:rsidP="00B9220C">
            <w:pPr>
              <w:widowControl w:val="0"/>
              <w:autoSpaceDE w:val="0"/>
              <w:autoSpaceDN w:val="0"/>
              <w:adjustRightInd w:val="0"/>
              <w:spacing w:line="360" w:lineRule="auto"/>
            </w:pPr>
            <w:r>
              <w:t>COMPETENZE</w:t>
            </w:r>
          </w:p>
        </w:tc>
        <w:tc>
          <w:tcPr>
            <w:tcW w:w="2746" w:type="dxa"/>
          </w:tcPr>
          <w:p w:rsidR="004F6FC7" w:rsidRDefault="004F6FC7" w:rsidP="00B9220C">
            <w:pPr>
              <w:widowControl w:val="0"/>
              <w:autoSpaceDE w:val="0"/>
              <w:autoSpaceDN w:val="0"/>
              <w:adjustRightInd w:val="0"/>
              <w:spacing w:line="360" w:lineRule="auto"/>
            </w:pPr>
            <w:r>
              <w:t xml:space="preserve">ABILITA’ </w:t>
            </w:r>
          </w:p>
        </w:tc>
        <w:tc>
          <w:tcPr>
            <w:tcW w:w="2835" w:type="dxa"/>
          </w:tcPr>
          <w:p w:rsidR="004F6FC7" w:rsidRPr="00675867" w:rsidRDefault="004F6FC7" w:rsidP="00B9220C">
            <w:pPr>
              <w:widowControl w:val="0"/>
              <w:autoSpaceDE w:val="0"/>
              <w:autoSpaceDN w:val="0"/>
              <w:adjustRightInd w:val="0"/>
              <w:spacing w:line="360" w:lineRule="auto"/>
              <w:rPr>
                <w:lang w:val="en-US"/>
              </w:rPr>
            </w:pPr>
            <w:r w:rsidRPr="00675867">
              <w:rPr>
                <w:lang w:val="en-US"/>
              </w:rPr>
              <w:t xml:space="preserve">CONOSCENZE </w:t>
            </w:r>
          </w:p>
        </w:tc>
      </w:tr>
      <w:tr w:rsidR="004F6FC7" w:rsidRPr="00675867" w:rsidTr="00B9220C">
        <w:tc>
          <w:tcPr>
            <w:tcW w:w="0" w:type="auto"/>
          </w:tcPr>
          <w:p w:rsidR="004F6FC7" w:rsidRDefault="004F6FC7" w:rsidP="00B9220C">
            <w:pPr>
              <w:widowControl w:val="0"/>
              <w:autoSpaceDE w:val="0"/>
              <w:autoSpaceDN w:val="0"/>
              <w:adjustRightInd w:val="0"/>
              <w:spacing w:line="360" w:lineRule="auto"/>
            </w:pPr>
            <w:r>
              <w:t>Saper riassumere i contenuti di un testo e commentarlo sia in forma orale che scritta</w:t>
            </w:r>
          </w:p>
          <w:p w:rsidR="004F6FC7" w:rsidRDefault="004F6FC7" w:rsidP="00B9220C">
            <w:pPr>
              <w:widowControl w:val="0"/>
              <w:autoSpaceDE w:val="0"/>
              <w:autoSpaceDN w:val="0"/>
              <w:adjustRightInd w:val="0"/>
              <w:spacing w:line="360" w:lineRule="auto"/>
            </w:pPr>
            <w:r>
              <w:t>Saper individuare nella produzione letteraria esaminata gli elementi strutturali propri del periodo e dell’autore</w:t>
            </w:r>
          </w:p>
          <w:p w:rsidR="004F6FC7" w:rsidRDefault="004F6FC7" w:rsidP="00B9220C">
            <w:pPr>
              <w:autoSpaceDE w:val="0"/>
              <w:autoSpaceDN w:val="0"/>
              <w:adjustRightInd w:val="0"/>
              <w:spacing w:line="360" w:lineRule="auto"/>
              <w:jc w:val="both"/>
            </w:pPr>
            <w:r w:rsidRPr="009C2B6E">
              <w:t>Dedurre il significato di parole anche obsolete e arcaiche</w:t>
            </w:r>
            <w:r>
              <w:t xml:space="preserve"> </w:t>
            </w:r>
            <w:r w:rsidRPr="009C2B6E">
              <w:t>dal contesto</w:t>
            </w:r>
          </w:p>
          <w:p w:rsidR="004F6FC7" w:rsidRDefault="004F6FC7" w:rsidP="00B9220C">
            <w:pPr>
              <w:spacing w:line="360" w:lineRule="auto"/>
              <w:jc w:val="both"/>
            </w:pPr>
            <w:r>
              <w:t>Saper contestualizzare testi e autori nel periodo di appartenenza anche in modo schematico</w:t>
            </w:r>
          </w:p>
          <w:p w:rsidR="004F6FC7" w:rsidRDefault="004F6FC7" w:rsidP="00B9220C">
            <w:pPr>
              <w:spacing w:line="360" w:lineRule="auto"/>
              <w:jc w:val="both"/>
            </w:pPr>
            <w:r>
              <w:t xml:space="preserve">Sapere operare semplici collegamenti con altre discipline </w:t>
            </w:r>
          </w:p>
        </w:tc>
        <w:tc>
          <w:tcPr>
            <w:tcW w:w="2746" w:type="dxa"/>
          </w:tcPr>
          <w:p w:rsidR="004F6FC7" w:rsidRDefault="004F6FC7" w:rsidP="00B9220C">
            <w:pPr>
              <w:widowControl w:val="0"/>
              <w:autoSpaceDE w:val="0"/>
              <w:autoSpaceDN w:val="0"/>
              <w:adjustRightInd w:val="0"/>
              <w:spacing w:line="360" w:lineRule="auto"/>
            </w:pPr>
            <w:r>
              <w:t>Leggere e comprendere un testo poetico.</w:t>
            </w:r>
          </w:p>
          <w:p w:rsidR="004F6FC7" w:rsidRDefault="004F6FC7" w:rsidP="00B9220C">
            <w:pPr>
              <w:widowControl w:val="0"/>
              <w:autoSpaceDE w:val="0"/>
              <w:autoSpaceDN w:val="0"/>
              <w:adjustRightInd w:val="0"/>
              <w:spacing w:line="360" w:lineRule="auto"/>
            </w:pPr>
            <w:r>
              <w:t>Individuare le tematiche principali</w:t>
            </w:r>
          </w:p>
          <w:p w:rsidR="004F6FC7" w:rsidRDefault="004F6FC7" w:rsidP="00B9220C">
            <w:pPr>
              <w:widowControl w:val="0"/>
              <w:autoSpaceDE w:val="0"/>
              <w:autoSpaceDN w:val="0"/>
              <w:adjustRightInd w:val="0"/>
              <w:spacing w:line="360" w:lineRule="auto"/>
            </w:pPr>
            <w:r>
              <w:t>Ricercare gli elementi caratterizzanti il periodo letterario</w:t>
            </w:r>
          </w:p>
        </w:tc>
        <w:tc>
          <w:tcPr>
            <w:tcW w:w="2835" w:type="dxa"/>
          </w:tcPr>
          <w:p w:rsidR="004F6FC7" w:rsidRDefault="004F6FC7" w:rsidP="004F6FC7">
            <w:pPr>
              <w:widowControl w:val="0"/>
              <w:autoSpaceDE w:val="0"/>
              <w:autoSpaceDN w:val="0"/>
              <w:adjustRightInd w:val="0"/>
              <w:spacing w:line="360" w:lineRule="auto"/>
              <w:rPr>
                <w:lang w:val="en-US"/>
              </w:rPr>
            </w:pPr>
            <w:r w:rsidRPr="008928C2">
              <w:rPr>
                <w:lang w:val="en-US"/>
              </w:rPr>
              <w:t xml:space="preserve">The </w:t>
            </w:r>
            <w:proofErr w:type="spellStart"/>
            <w:r w:rsidRPr="008928C2">
              <w:rPr>
                <w:lang w:val="en-US"/>
              </w:rPr>
              <w:t>RomanticAge</w:t>
            </w:r>
            <w:proofErr w:type="spellEnd"/>
            <w:r w:rsidRPr="008928C2">
              <w:rPr>
                <w:lang w:val="en-US"/>
              </w:rPr>
              <w:t>:</w:t>
            </w:r>
            <w:r>
              <w:rPr>
                <w:lang w:val="en-US"/>
              </w:rPr>
              <w:t xml:space="preserve"> </w:t>
            </w:r>
            <w:proofErr w:type="spellStart"/>
            <w:r w:rsidRPr="008928C2">
              <w:rPr>
                <w:lang w:val="en-US"/>
              </w:rPr>
              <w:t>Gray,Blake</w:t>
            </w:r>
            <w:proofErr w:type="spellEnd"/>
            <w:r w:rsidRPr="008928C2">
              <w:rPr>
                <w:lang w:val="en-US"/>
              </w:rPr>
              <w:t xml:space="preserve">, </w:t>
            </w:r>
            <w:proofErr w:type="spellStart"/>
            <w:r w:rsidRPr="008928C2">
              <w:rPr>
                <w:lang w:val="en-US"/>
              </w:rPr>
              <w:t>Wordsworth,Coleridge</w:t>
            </w:r>
            <w:proofErr w:type="spellEnd"/>
            <w:r>
              <w:rPr>
                <w:lang w:val="en-US"/>
              </w:rPr>
              <w:t>, Byron</w:t>
            </w:r>
            <w:r w:rsidRPr="008928C2">
              <w:rPr>
                <w:lang w:val="en-US"/>
              </w:rPr>
              <w:t>, Austen.</w:t>
            </w:r>
          </w:p>
          <w:p w:rsidR="004F6FC7" w:rsidRDefault="004F6FC7" w:rsidP="004F6FC7">
            <w:pPr>
              <w:widowControl w:val="0"/>
              <w:autoSpaceDE w:val="0"/>
              <w:autoSpaceDN w:val="0"/>
              <w:adjustRightInd w:val="0"/>
              <w:spacing w:line="360" w:lineRule="auto"/>
              <w:rPr>
                <w:lang w:val="en-US"/>
              </w:rPr>
            </w:pPr>
            <w:r>
              <w:rPr>
                <w:lang w:val="en-US"/>
              </w:rPr>
              <w:t>The Victorian Age : Dickens, Brontë, Wilde, Dickinson, Stevenson.</w:t>
            </w:r>
          </w:p>
          <w:p w:rsidR="004F6FC7" w:rsidRDefault="004F6FC7" w:rsidP="004F6FC7">
            <w:pPr>
              <w:widowControl w:val="0"/>
              <w:autoSpaceDE w:val="0"/>
              <w:autoSpaceDN w:val="0"/>
              <w:adjustRightInd w:val="0"/>
              <w:spacing w:line="360" w:lineRule="auto"/>
              <w:rPr>
                <w:lang w:val="en-US"/>
              </w:rPr>
            </w:pPr>
            <w:r>
              <w:rPr>
                <w:lang w:val="en-US"/>
              </w:rPr>
              <w:t>The First part of the 20</w:t>
            </w:r>
            <w:r w:rsidRPr="008928C2">
              <w:rPr>
                <w:vertAlign w:val="superscript"/>
                <w:lang w:val="en-US"/>
              </w:rPr>
              <w:t>th</w:t>
            </w:r>
            <w:r>
              <w:rPr>
                <w:lang w:val="en-US"/>
              </w:rPr>
              <w:t xml:space="preserve"> century: Joyce, Woolf, Fitzgerald, Hemingway.</w:t>
            </w:r>
          </w:p>
          <w:p w:rsidR="004F6FC7" w:rsidRPr="00675867" w:rsidRDefault="004F6FC7" w:rsidP="004F6FC7">
            <w:pPr>
              <w:widowControl w:val="0"/>
              <w:autoSpaceDE w:val="0"/>
              <w:autoSpaceDN w:val="0"/>
              <w:adjustRightInd w:val="0"/>
              <w:spacing w:line="360" w:lineRule="auto"/>
              <w:rPr>
                <w:lang w:val="en-US"/>
              </w:rPr>
            </w:pPr>
            <w:r>
              <w:rPr>
                <w:lang w:val="en-US"/>
              </w:rPr>
              <w:t>The second part of the 20</w:t>
            </w:r>
            <w:r w:rsidRPr="008928C2">
              <w:rPr>
                <w:vertAlign w:val="superscript"/>
                <w:lang w:val="en-US"/>
              </w:rPr>
              <w:t>th</w:t>
            </w:r>
            <w:r>
              <w:rPr>
                <w:lang w:val="en-US"/>
              </w:rPr>
              <w:t xml:space="preserve"> century: Orwell , Osborne, Beckett.</w:t>
            </w:r>
          </w:p>
        </w:tc>
      </w:tr>
      <w:tr w:rsidR="004F6FC7" w:rsidTr="00B9220C">
        <w:tc>
          <w:tcPr>
            <w:tcW w:w="0" w:type="auto"/>
          </w:tcPr>
          <w:p w:rsidR="004F6FC7" w:rsidRDefault="004F6FC7" w:rsidP="00B9220C">
            <w:pPr>
              <w:widowControl w:val="0"/>
              <w:autoSpaceDE w:val="0"/>
              <w:autoSpaceDN w:val="0"/>
              <w:adjustRightInd w:val="0"/>
              <w:spacing w:line="360" w:lineRule="auto"/>
              <w:rPr>
                <w:b/>
              </w:rPr>
            </w:pPr>
            <w:r w:rsidRPr="00675867">
              <w:rPr>
                <w:b/>
              </w:rPr>
              <w:t>TOWARDS  FCE</w:t>
            </w:r>
          </w:p>
          <w:p w:rsidR="004F6FC7" w:rsidRPr="001A09C9" w:rsidRDefault="004F6FC7" w:rsidP="00B9220C">
            <w:pPr>
              <w:widowControl w:val="0"/>
              <w:autoSpaceDE w:val="0"/>
              <w:autoSpaceDN w:val="0"/>
              <w:adjustRightInd w:val="0"/>
              <w:spacing w:line="360" w:lineRule="auto"/>
              <w:jc w:val="both"/>
              <w:rPr>
                <w:b/>
              </w:rPr>
            </w:pPr>
            <w:r w:rsidRPr="001A09C9">
              <w:rPr>
                <w:bCs/>
              </w:rPr>
              <w:t xml:space="preserve">Nella descrizione delle competenze linguistiche acquisite si fa riferimento a quanto previsto dal </w:t>
            </w:r>
            <w:r w:rsidRPr="001A09C9">
              <w:rPr>
                <w:b/>
                <w:bCs/>
              </w:rPr>
              <w:t>LIVELLO</w:t>
            </w:r>
            <w:r w:rsidRPr="001A09C9">
              <w:rPr>
                <w:bCs/>
              </w:rPr>
              <w:t xml:space="preserve"> </w:t>
            </w:r>
            <w:r w:rsidRPr="001A09C9">
              <w:rPr>
                <w:b/>
                <w:bCs/>
              </w:rPr>
              <w:t>B2</w:t>
            </w:r>
            <w:r w:rsidRPr="001A09C9">
              <w:rPr>
                <w:bCs/>
              </w:rPr>
              <w:t xml:space="preserve"> del “Quadro comune europeo di riferimento” per le Lingue</w:t>
            </w:r>
            <w:r>
              <w:rPr>
                <w:b/>
                <w:bCs/>
                <w:sz w:val="20"/>
                <w:szCs w:val="20"/>
              </w:rPr>
              <w:t xml:space="preserve">. </w:t>
            </w:r>
          </w:p>
        </w:tc>
        <w:tc>
          <w:tcPr>
            <w:tcW w:w="2746" w:type="dxa"/>
          </w:tcPr>
          <w:p w:rsidR="004F6FC7" w:rsidRDefault="004F6FC7" w:rsidP="00B9220C">
            <w:pPr>
              <w:widowControl w:val="0"/>
              <w:autoSpaceDE w:val="0"/>
              <w:autoSpaceDN w:val="0"/>
              <w:adjustRightInd w:val="0"/>
              <w:spacing w:line="360" w:lineRule="auto"/>
            </w:pPr>
          </w:p>
        </w:tc>
        <w:tc>
          <w:tcPr>
            <w:tcW w:w="2835" w:type="dxa"/>
          </w:tcPr>
          <w:p w:rsidR="004F6FC7" w:rsidRDefault="004F6FC7" w:rsidP="00B9220C">
            <w:pPr>
              <w:widowControl w:val="0"/>
              <w:autoSpaceDE w:val="0"/>
              <w:autoSpaceDN w:val="0"/>
              <w:adjustRightInd w:val="0"/>
              <w:spacing w:line="360" w:lineRule="auto"/>
            </w:pPr>
          </w:p>
        </w:tc>
      </w:tr>
      <w:tr w:rsidR="004F6FC7" w:rsidTr="00B9220C">
        <w:tc>
          <w:tcPr>
            <w:tcW w:w="0" w:type="auto"/>
          </w:tcPr>
          <w:p w:rsidR="004F6FC7" w:rsidRDefault="004F6FC7" w:rsidP="00B9220C">
            <w:pPr>
              <w:widowControl w:val="0"/>
              <w:autoSpaceDE w:val="0"/>
              <w:autoSpaceDN w:val="0"/>
              <w:adjustRightInd w:val="0"/>
              <w:spacing w:line="360" w:lineRule="auto"/>
            </w:pPr>
            <w:r>
              <w:t>COMPETENZE</w:t>
            </w:r>
          </w:p>
        </w:tc>
        <w:tc>
          <w:tcPr>
            <w:tcW w:w="2746" w:type="dxa"/>
          </w:tcPr>
          <w:p w:rsidR="004F6FC7" w:rsidRDefault="004F6FC7" w:rsidP="00B9220C">
            <w:pPr>
              <w:widowControl w:val="0"/>
              <w:autoSpaceDE w:val="0"/>
              <w:autoSpaceDN w:val="0"/>
              <w:adjustRightInd w:val="0"/>
              <w:spacing w:line="360" w:lineRule="auto"/>
            </w:pPr>
            <w:r>
              <w:t>ABILITA’</w:t>
            </w:r>
          </w:p>
        </w:tc>
        <w:tc>
          <w:tcPr>
            <w:tcW w:w="2835" w:type="dxa"/>
          </w:tcPr>
          <w:p w:rsidR="004F6FC7" w:rsidRDefault="004F6FC7" w:rsidP="00B9220C">
            <w:pPr>
              <w:widowControl w:val="0"/>
              <w:autoSpaceDE w:val="0"/>
              <w:autoSpaceDN w:val="0"/>
              <w:adjustRightInd w:val="0"/>
              <w:spacing w:line="360" w:lineRule="auto"/>
            </w:pPr>
            <w:r>
              <w:t>CONOSCENZE</w:t>
            </w:r>
          </w:p>
        </w:tc>
      </w:tr>
      <w:tr w:rsidR="004F6FC7" w:rsidTr="00B9220C">
        <w:tc>
          <w:tcPr>
            <w:tcW w:w="0" w:type="auto"/>
          </w:tcPr>
          <w:p w:rsidR="004F6FC7" w:rsidRDefault="004F6FC7" w:rsidP="00B9220C">
            <w:pPr>
              <w:widowControl w:val="0"/>
              <w:autoSpaceDE w:val="0"/>
              <w:autoSpaceDN w:val="0"/>
              <w:adjustRightInd w:val="0"/>
              <w:spacing w:line="276" w:lineRule="auto"/>
            </w:pPr>
            <w:r>
              <w:t xml:space="preserve">Saper affrontare ed eseguire un test FCE con le sue diverse abilità : </w:t>
            </w:r>
          </w:p>
          <w:p w:rsidR="004F6FC7" w:rsidRDefault="004F6FC7" w:rsidP="004F6FC7">
            <w:pPr>
              <w:widowControl w:val="0"/>
              <w:numPr>
                <w:ilvl w:val="0"/>
                <w:numId w:val="8"/>
              </w:numPr>
              <w:autoSpaceDE w:val="0"/>
              <w:autoSpaceDN w:val="0"/>
              <w:adjustRightInd w:val="0"/>
              <w:spacing w:line="276" w:lineRule="auto"/>
            </w:pPr>
            <w:proofErr w:type="spellStart"/>
            <w:r>
              <w:t>listening</w:t>
            </w:r>
            <w:proofErr w:type="spellEnd"/>
            <w:r>
              <w:t xml:space="preserve">, </w:t>
            </w:r>
          </w:p>
          <w:p w:rsidR="004F6FC7" w:rsidRDefault="004F6FC7" w:rsidP="004F6FC7">
            <w:pPr>
              <w:widowControl w:val="0"/>
              <w:numPr>
                <w:ilvl w:val="0"/>
                <w:numId w:val="8"/>
              </w:numPr>
              <w:autoSpaceDE w:val="0"/>
              <w:autoSpaceDN w:val="0"/>
              <w:adjustRightInd w:val="0"/>
              <w:spacing w:line="276" w:lineRule="auto"/>
            </w:pPr>
            <w:proofErr w:type="spellStart"/>
            <w:r>
              <w:t>reading</w:t>
            </w:r>
            <w:proofErr w:type="spellEnd"/>
          </w:p>
          <w:p w:rsidR="004F6FC7" w:rsidRDefault="004F6FC7" w:rsidP="004F6FC7">
            <w:pPr>
              <w:widowControl w:val="0"/>
              <w:numPr>
                <w:ilvl w:val="0"/>
                <w:numId w:val="8"/>
              </w:numPr>
              <w:autoSpaceDE w:val="0"/>
              <w:autoSpaceDN w:val="0"/>
              <w:adjustRightInd w:val="0"/>
              <w:spacing w:line="276" w:lineRule="auto"/>
            </w:pPr>
            <w:proofErr w:type="spellStart"/>
            <w:r>
              <w:t>speaking</w:t>
            </w:r>
            <w:proofErr w:type="spellEnd"/>
            <w:r>
              <w:t xml:space="preserve"> </w:t>
            </w:r>
          </w:p>
          <w:p w:rsidR="004F6FC7" w:rsidRDefault="004F6FC7" w:rsidP="004F6FC7">
            <w:pPr>
              <w:widowControl w:val="0"/>
              <w:numPr>
                <w:ilvl w:val="0"/>
                <w:numId w:val="8"/>
              </w:numPr>
              <w:autoSpaceDE w:val="0"/>
              <w:autoSpaceDN w:val="0"/>
              <w:adjustRightInd w:val="0"/>
              <w:spacing w:line="276" w:lineRule="auto"/>
            </w:pPr>
            <w:r>
              <w:t xml:space="preserve"> </w:t>
            </w:r>
            <w:proofErr w:type="spellStart"/>
            <w:r>
              <w:t>writing</w:t>
            </w:r>
            <w:proofErr w:type="spellEnd"/>
          </w:p>
        </w:tc>
        <w:tc>
          <w:tcPr>
            <w:tcW w:w="2746" w:type="dxa"/>
          </w:tcPr>
          <w:p w:rsidR="004F6FC7" w:rsidRDefault="004F6FC7" w:rsidP="00B9220C">
            <w:pPr>
              <w:widowControl w:val="0"/>
              <w:autoSpaceDE w:val="0"/>
              <w:autoSpaceDN w:val="0"/>
              <w:adjustRightInd w:val="0"/>
              <w:spacing w:line="276" w:lineRule="auto"/>
            </w:pPr>
            <w:r>
              <w:t xml:space="preserve">Leggere e comprendere un testo attraverso </w:t>
            </w:r>
            <w:proofErr w:type="spellStart"/>
            <w:r>
              <w:t>multiple-choice</w:t>
            </w:r>
            <w:proofErr w:type="spellEnd"/>
            <w:r>
              <w:t xml:space="preserve"> e multiple </w:t>
            </w:r>
            <w:proofErr w:type="spellStart"/>
            <w:r>
              <w:t>–matching</w:t>
            </w:r>
            <w:proofErr w:type="spellEnd"/>
            <w:r>
              <w:t xml:space="preserve"> </w:t>
            </w:r>
            <w:proofErr w:type="spellStart"/>
            <w:r>
              <w:t>questions</w:t>
            </w:r>
            <w:proofErr w:type="spellEnd"/>
          </w:p>
          <w:p w:rsidR="004F6FC7" w:rsidRDefault="004F6FC7" w:rsidP="00B9220C">
            <w:pPr>
              <w:widowControl w:val="0"/>
              <w:autoSpaceDE w:val="0"/>
              <w:autoSpaceDN w:val="0"/>
              <w:adjustRightInd w:val="0"/>
              <w:spacing w:line="276" w:lineRule="auto"/>
            </w:pPr>
            <w:r>
              <w:t>Scrivere testi descrittivi, narrativi e saggi</w:t>
            </w:r>
          </w:p>
          <w:p w:rsidR="004F6FC7" w:rsidRDefault="004F6FC7" w:rsidP="00B9220C">
            <w:pPr>
              <w:widowControl w:val="0"/>
              <w:autoSpaceDE w:val="0"/>
              <w:autoSpaceDN w:val="0"/>
              <w:adjustRightInd w:val="0"/>
              <w:spacing w:line="276" w:lineRule="auto"/>
            </w:pPr>
            <w:r>
              <w:t xml:space="preserve">Ascoltare diverse situazioni e rispondere a multiple </w:t>
            </w:r>
            <w:proofErr w:type="spellStart"/>
            <w:r>
              <w:t>–choice</w:t>
            </w:r>
            <w:proofErr w:type="spellEnd"/>
            <w:r>
              <w:t xml:space="preserve"> </w:t>
            </w:r>
            <w:proofErr w:type="spellStart"/>
            <w:r>
              <w:t>questions</w:t>
            </w:r>
            <w:proofErr w:type="spellEnd"/>
          </w:p>
        </w:tc>
        <w:tc>
          <w:tcPr>
            <w:tcW w:w="2835" w:type="dxa"/>
          </w:tcPr>
          <w:p w:rsidR="004F6FC7" w:rsidRDefault="00046292" w:rsidP="00B9220C">
            <w:pPr>
              <w:widowControl w:val="0"/>
              <w:autoSpaceDE w:val="0"/>
              <w:autoSpaceDN w:val="0"/>
              <w:adjustRightInd w:val="0"/>
              <w:spacing w:line="360" w:lineRule="auto"/>
              <w:rPr>
                <w:lang w:val="en-US"/>
              </w:rPr>
            </w:pPr>
            <w:r>
              <w:rPr>
                <w:lang w:val="en-US"/>
              </w:rPr>
              <w:t xml:space="preserve">Relative clauses </w:t>
            </w:r>
          </w:p>
          <w:p w:rsidR="00046292" w:rsidRDefault="00046292" w:rsidP="00B9220C">
            <w:pPr>
              <w:widowControl w:val="0"/>
              <w:autoSpaceDE w:val="0"/>
              <w:autoSpaceDN w:val="0"/>
              <w:adjustRightInd w:val="0"/>
              <w:spacing w:line="360" w:lineRule="auto"/>
              <w:rPr>
                <w:lang w:val="en-US"/>
              </w:rPr>
            </w:pPr>
            <w:r>
              <w:rPr>
                <w:lang w:val="en-US"/>
              </w:rPr>
              <w:t>Gerund and infinitive</w:t>
            </w:r>
          </w:p>
          <w:p w:rsidR="00046292" w:rsidRDefault="00046292" w:rsidP="00B9220C">
            <w:pPr>
              <w:widowControl w:val="0"/>
              <w:autoSpaceDE w:val="0"/>
              <w:autoSpaceDN w:val="0"/>
              <w:adjustRightInd w:val="0"/>
              <w:spacing w:line="360" w:lineRule="auto"/>
              <w:rPr>
                <w:lang w:val="en-US"/>
              </w:rPr>
            </w:pPr>
            <w:r>
              <w:rPr>
                <w:lang w:val="en-US"/>
              </w:rPr>
              <w:t>Reported Speech</w:t>
            </w:r>
          </w:p>
          <w:p w:rsidR="00046292" w:rsidRDefault="00046292" w:rsidP="00B9220C">
            <w:pPr>
              <w:widowControl w:val="0"/>
              <w:autoSpaceDE w:val="0"/>
              <w:autoSpaceDN w:val="0"/>
              <w:adjustRightInd w:val="0"/>
              <w:spacing w:line="360" w:lineRule="auto"/>
              <w:rPr>
                <w:lang w:val="en-US"/>
              </w:rPr>
            </w:pPr>
            <w:r>
              <w:rPr>
                <w:lang w:val="en-US"/>
              </w:rPr>
              <w:t>Third Conditional</w:t>
            </w:r>
          </w:p>
          <w:p w:rsidR="00046292" w:rsidRDefault="00046292" w:rsidP="00B9220C">
            <w:pPr>
              <w:widowControl w:val="0"/>
              <w:autoSpaceDE w:val="0"/>
              <w:autoSpaceDN w:val="0"/>
              <w:adjustRightInd w:val="0"/>
              <w:spacing w:line="360" w:lineRule="auto"/>
              <w:rPr>
                <w:lang w:val="en-US"/>
              </w:rPr>
            </w:pPr>
            <w:r>
              <w:rPr>
                <w:lang w:val="en-US"/>
              </w:rPr>
              <w:t>Inverted and mixed conditionals</w:t>
            </w:r>
          </w:p>
          <w:p w:rsidR="00046292" w:rsidRDefault="00046292" w:rsidP="00B9220C">
            <w:pPr>
              <w:widowControl w:val="0"/>
              <w:autoSpaceDE w:val="0"/>
              <w:autoSpaceDN w:val="0"/>
              <w:adjustRightInd w:val="0"/>
              <w:spacing w:line="360" w:lineRule="auto"/>
              <w:rPr>
                <w:lang w:val="en-US"/>
              </w:rPr>
            </w:pPr>
            <w:r>
              <w:rPr>
                <w:lang w:val="en-US"/>
              </w:rPr>
              <w:t>Question tags</w:t>
            </w:r>
          </w:p>
          <w:p w:rsidR="00046292" w:rsidRDefault="00046292" w:rsidP="00B9220C">
            <w:pPr>
              <w:widowControl w:val="0"/>
              <w:autoSpaceDE w:val="0"/>
              <w:autoSpaceDN w:val="0"/>
              <w:adjustRightInd w:val="0"/>
              <w:spacing w:line="360" w:lineRule="auto"/>
              <w:rPr>
                <w:lang w:val="en-US"/>
              </w:rPr>
            </w:pPr>
            <w:r>
              <w:rPr>
                <w:lang w:val="en-US"/>
              </w:rPr>
              <w:t>Causative verbs</w:t>
            </w:r>
          </w:p>
          <w:p w:rsidR="00046292" w:rsidRDefault="00046292" w:rsidP="00B9220C">
            <w:pPr>
              <w:widowControl w:val="0"/>
              <w:autoSpaceDE w:val="0"/>
              <w:autoSpaceDN w:val="0"/>
              <w:adjustRightInd w:val="0"/>
              <w:spacing w:line="360" w:lineRule="auto"/>
            </w:pPr>
            <w:r>
              <w:rPr>
                <w:lang w:val="en-US"/>
              </w:rPr>
              <w:t>Uses of get</w:t>
            </w:r>
          </w:p>
        </w:tc>
      </w:tr>
    </w:tbl>
    <w:p w:rsidR="003E5F07" w:rsidRDefault="003E5F07" w:rsidP="0057769A">
      <w:pPr>
        <w:jc w:val="center"/>
        <w:rPr>
          <w:rFonts w:cs="Arial"/>
          <w:b/>
        </w:rPr>
      </w:pPr>
      <w:r w:rsidRPr="00B00B78">
        <w:rPr>
          <w:rFonts w:cs="Arial"/>
          <w:b/>
        </w:rPr>
        <w:lastRenderedPageBreak/>
        <w:t>Articolazione dei contenuti</w:t>
      </w:r>
    </w:p>
    <w:p w:rsidR="00947686" w:rsidRPr="00B00B78" w:rsidRDefault="00947686" w:rsidP="00B00B78">
      <w:pPr>
        <w:jc w:val="center"/>
        <w:rPr>
          <w:rFonts w:cs="Arial"/>
          <w:b/>
          <w:caps/>
        </w:rPr>
      </w:pPr>
    </w:p>
    <w:p w:rsidR="0057769A" w:rsidRDefault="003E5F07" w:rsidP="003E5F07">
      <w:pPr>
        <w:jc w:val="both"/>
        <w:rPr>
          <w:rFonts w:cs="Arial"/>
        </w:rPr>
      </w:pPr>
      <w:r w:rsidRPr="00B00B78">
        <w:rPr>
          <w:rFonts w:cs="Arial"/>
          <w:caps/>
        </w:rPr>
        <w:t>i</w:t>
      </w:r>
      <w:r w:rsidRPr="00B00B78">
        <w:rPr>
          <w:rFonts w:cs="Arial"/>
        </w:rPr>
        <w:t>n linea generale si prefissa la seguente suddivisione</w:t>
      </w:r>
      <w:r>
        <w:rPr>
          <w:rFonts w:cs="Arial"/>
        </w:rPr>
        <w:t xml:space="preserve"> dei moduli letterari e delle unità didattiche</w:t>
      </w:r>
      <w:r w:rsidRPr="00DB358D">
        <w:rPr>
          <w:rFonts w:cs="Arial"/>
        </w:rPr>
        <w:t xml:space="preserve"> </w:t>
      </w:r>
    </w:p>
    <w:p w:rsidR="00BB62A0" w:rsidRDefault="00BB62A0" w:rsidP="00556047">
      <w:pPr>
        <w:widowControl w:val="0"/>
        <w:autoSpaceDE w:val="0"/>
        <w:autoSpaceDN w:val="0"/>
        <w:adjustRightInd w:val="0"/>
        <w:spacing w:line="360" w:lineRule="auto"/>
      </w:pPr>
    </w:p>
    <w:tbl>
      <w:tblPr>
        <w:tblW w:w="993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99"/>
        <w:gridCol w:w="2267"/>
        <w:gridCol w:w="1850"/>
        <w:gridCol w:w="3019"/>
      </w:tblGrid>
      <w:tr w:rsidR="003E5F07" w:rsidRPr="00820616" w:rsidTr="008F3BF5">
        <w:trPr>
          <w:trHeight w:val="581"/>
        </w:trPr>
        <w:tc>
          <w:tcPr>
            <w:tcW w:w="9935" w:type="dxa"/>
            <w:gridSpan w:val="4"/>
            <w:tcBorders>
              <w:bottom w:val="single" w:sz="4" w:space="0" w:color="auto"/>
            </w:tcBorders>
          </w:tcPr>
          <w:p w:rsidR="003E5F07" w:rsidRPr="00820616" w:rsidRDefault="003E5F07" w:rsidP="008F3BF5">
            <w:pPr>
              <w:autoSpaceDE w:val="0"/>
              <w:autoSpaceDN w:val="0"/>
              <w:adjustRightInd w:val="0"/>
              <w:jc w:val="center"/>
              <w:rPr>
                <w:b/>
                <w:color w:val="000000"/>
              </w:rPr>
            </w:pPr>
            <w:r w:rsidRPr="00820616">
              <w:rPr>
                <w:b/>
                <w:color w:val="000000"/>
              </w:rPr>
              <w:t>PRIMO QUADRIMESTRE</w:t>
            </w:r>
          </w:p>
        </w:tc>
      </w:tr>
      <w:tr w:rsidR="003E5F07" w:rsidRPr="00820616" w:rsidTr="008F3BF5">
        <w:tblPrEx>
          <w:tblCellMar>
            <w:left w:w="108" w:type="dxa"/>
            <w:right w:w="108" w:type="dxa"/>
          </w:tblCellMar>
          <w:tblLook w:val="04A0"/>
        </w:tblPrEx>
        <w:tc>
          <w:tcPr>
            <w:tcW w:w="2799" w:type="dxa"/>
          </w:tcPr>
          <w:p w:rsidR="003E5F07" w:rsidRPr="00820616" w:rsidRDefault="003E5F07" w:rsidP="008F3BF5">
            <w:pPr>
              <w:autoSpaceDE w:val="0"/>
              <w:autoSpaceDN w:val="0"/>
              <w:adjustRightInd w:val="0"/>
              <w:jc w:val="center"/>
              <w:rPr>
                <w:b/>
                <w:color w:val="000000"/>
              </w:rPr>
            </w:pPr>
          </w:p>
          <w:p w:rsidR="003E5F07" w:rsidRPr="00820616" w:rsidRDefault="003E5F07" w:rsidP="008F3BF5">
            <w:pPr>
              <w:autoSpaceDE w:val="0"/>
              <w:autoSpaceDN w:val="0"/>
              <w:adjustRightInd w:val="0"/>
              <w:jc w:val="center"/>
              <w:rPr>
                <w:b/>
                <w:color w:val="000000"/>
              </w:rPr>
            </w:pPr>
            <w:r>
              <w:rPr>
                <w:b/>
                <w:color w:val="000000"/>
              </w:rPr>
              <w:t>Modulo/Unità</w:t>
            </w:r>
          </w:p>
        </w:tc>
        <w:tc>
          <w:tcPr>
            <w:tcW w:w="2267" w:type="dxa"/>
          </w:tcPr>
          <w:p w:rsidR="003E5F07" w:rsidRPr="00820616" w:rsidRDefault="003E5F07" w:rsidP="008F3BF5">
            <w:pPr>
              <w:autoSpaceDE w:val="0"/>
              <w:autoSpaceDN w:val="0"/>
              <w:adjustRightInd w:val="0"/>
              <w:jc w:val="center"/>
              <w:rPr>
                <w:b/>
                <w:color w:val="000000"/>
              </w:rPr>
            </w:pPr>
          </w:p>
          <w:p w:rsidR="003E5F07" w:rsidRPr="00820616" w:rsidRDefault="003E5F07" w:rsidP="008F3BF5">
            <w:pPr>
              <w:autoSpaceDE w:val="0"/>
              <w:autoSpaceDN w:val="0"/>
              <w:adjustRightInd w:val="0"/>
              <w:jc w:val="center"/>
              <w:rPr>
                <w:b/>
                <w:color w:val="000000"/>
              </w:rPr>
            </w:pPr>
            <w:r w:rsidRPr="00820616">
              <w:rPr>
                <w:b/>
                <w:color w:val="000000"/>
              </w:rPr>
              <w:t>Scansione mensile</w:t>
            </w:r>
          </w:p>
        </w:tc>
        <w:tc>
          <w:tcPr>
            <w:tcW w:w="1850" w:type="dxa"/>
          </w:tcPr>
          <w:p w:rsidR="003E5F07" w:rsidRPr="00820616" w:rsidRDefault="003E5F07" w:rsidP="008F3BF5">
            <w:pPr>
              <w:autoSpaceDE w:val="0"/>
              <w:autoSpaceDN w:val="0"/>
              <w:adjustRightInd w:val="0"/>
              <w:jc w:val="center"/>
              <w:rPr>
                <w:b/>
                <w:color w:val="000000"/>
              </w:rPr>
            </w:pPr>
          </w:p>
          <w:p w:rsidR="003E5F07" w:rsidRPr="00820616" w:rsidRDefault="003E5F07" w:rsidP="008F3BF5">
            <w:pPr>
              <w:autoSpaceDE w:val="0"/>
              <w:autoSpaceDN w:val="0"/>
              <w:adjustRightInd w:val="0"/>
              <w:jc w:val="center"/>
              <w:rPr>
                <w:b/>
                <w:color w:val="000000"/>
              </w:rPr>
            </w:pPr>
            <w:r w:rsidRPr="00820616">
              <w:rPr>
                <w:b/>
                <w:color w:val="000000"/>
              </w:rPr>
              <w:t>Scansione in ore</w:t>
            </w:r>
          </w:p>
        </w:tc>
        <w:tc>
          <w:tcPr>
            <w:tcW w:w="3019" w:type="dxa"/>
          </w:tcPr>
          <w:p w:rsidR="003E5F07" w:rsidRPr="00820616" w:rsidRDefault="003E5F07" w:rsidP="008F3BF5">
            <w:pPr>
              <w:autoSpaceDE w:val="0"/>
              <w:autoSpaceDN w:val="0"/>
              <w:adjustRightInd w:val="0"/>
              <w:jc w:val="center"/>
              <w:rPr>
                <w:b/>
                <w:color w:val="000000"/>
              </w:rPr>
            </w:pPr>
          </w:p>
          <w:p w:rsidR="003E5F07" w:rsidRPr="00820616" w:rsidRDefault="003E5F07" w:rsidP="008F3BF5">
            <w:pPr>
              <w:autoSpaceDE w:val="0"/>
              <w:autoSpaceDN w:val="0"/>
              <w:adjustRightInd w:val="0"/>
              <w:jc w:val="center"/>
              <w:rPr>
                <w:b/>
                <w:color w:val="000000"/>
              </w:rPr>
            </w:pPr>
            <w:r>
              <w:rPr>
                <w:b/>
                <w:color w:val="000000"/>
              </w:rPr>
              <w:t>Data della verifica scritta</w:t>
            </w:r>
          </w:p>
          <w:p w:rsidR="003E5F07" w:rsidRPr="00820616" w:rsidRDefault="003E5F07" w:rsidP="008F3BF5">
            <w:pPr>
              <w:autoSpaceDE w:val="0"/>
              <w:autoSpaceDN w:val="0"/>
              <w:adjustRightInd w:val="0"/>
              <w:jc w:val="center"/>
              <w:rPr>
                <w:b/>
                <w:color w:val="000000"/>
              </w:rPr>
            </w:pPr>
          </w:p>
        </w:tc>
      </w:tr>
      <w:tr w:rsidR="002F60F8" w:rsidRPr="00820616" w:rsidTr="008F3BF5">
        <w:tblPrEx>
          <w:tblCellMar>
            <w:left w:w="108" w:type="dxa"/>
            <w:right w:w="108" w:type="dxa"/>
          </w:tblCellMar>
          <w:tblLook w:val="04A0"/>
        </w:tblPrEx>
        <w:trPr>
          <w:trHeight w:val="89"/>
        </w:trPr>
        <w:tc>
          <w:tcPr>
            <w:tcW w:w="2799" w:type="dxa"/>
          </w:tcPr>
          <w:p w:rsidR="002F60F8" w:rsidRPr="0057769A" w:rsidRDefault="002F60F8" w:rsidP="008F3BF5">
            <w:pPr>
              <w:autoSpaceDE w:val="0"/>
              <w:autoSpaceDN w:val="0"/>
              <w:adjustRightInd w:val="0"/>
              <w:rPr>
                <w:b/>
                <w:color w:val="000000"/>
                <w:sz w:val="20"/>
                <w:szCs w:val="20"/>
              </w:rPr>
            </w:pPr>
            <w:proofErr w:type="spellStart"/>
            <w:r w:rsidRPr="0057769A">
              <w:rPr>
                <w:b/>
                <w:color w:val="000000"/>
                <w:sz w:val="20"/>
                <w:szCs w:val="20"/>
              </w:rPr>
              <w:t>Literature</w:t>
            </w:r>
            <w:proofErr w:type="spellEnd"/>
          </w:p>
        </w:tc>
        <w:tc>
          <w:tcPr>
            <w:tcW w:w="2267" w:type="dxa"/>
            <w:vMerge w:val="restart"/>
          </w:tcPr>
          <w:p w:rsidR="002F60F8" w:rsidRDefault="002F60F8" w:rsidP="008F3BF5">
            <w:pPr>
              <w:autoSpaceDE w:val="0"/>
              <w:autoSpaceDN w:val="0"/>
              <w:adjustRightInd w:val="0"/>
              <w:rPr>
                <w:color w:val="000000"/>
              </w:rPr>
            </w:pPr>
          </w:p>
          <w:p w:rsidR="002F60F8"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D75540" w:rsidRDefault="00D75540" w:rsidP="008F3BF5">
            <w:pPr>
              <w:autoSpaceDE w:val="0"/>
              <w:autoSpaceDN w:val="0"/>
              <w:adjustRightInd w:val="0"/>
              <w:rPr>
                <w:color w:val="000000"/>
              </w:rPr>
            </w:pPr>
          </w:p>
          <w:p w:rsidR="00D75540" w:rsidRDefault="00D75540" w:rsidP="008F3BF5">
            <w:pPr>
              <w:autoSpaceDE w:val="0"/>
              <w:autoSpaceDN w:val="0"/>
              <w:adjustRightInd w:val="0"/>
              <w:rPr>
                <w:color w:val="000000"/>
              </w:rPr>
            </w:pPr>
          </w:p>
          <w:p w:rsidR="002F60F8" w:rsidRPr="00820616" w:rsidRDefault="00D75540" w:rsidP="008F3BF5">
            <w:pPr>
              <w:autoSpaceDE w:val="0"/>
              <w:autoSpaceDN w:val="0"/>
              <w:adjustRightInd w:val="0"/>
              <w:rPr>
                <w:color w:val="000000"/>
              </w:rPr>
            </w:pPr>
            <w:r>
              <w:rPr>
                <w:color w:val="000000"/>
              </w:rPr>
              <w:t xml:space="preserve">   </w:t>
            </w:r>
            <w:r w:rsidR="002F60F8" w:rsidRPr="00820616">
              <w:rPr>
                <w:color w:val="000000"/>
              </w:rPr>
              <w:t>Settembre/Ottobre</w:t>
            </w:r>
          </w:p>
        </w:tc>
        <w:tc>
          <w:tcPr>
            <w:tcW w:w="1850" w:type="dxa"/>
            <w:vMerge w:val="restart"/>
          </w:tcPr>
          <w:p w:rsidR="002F60F8" w:rsidRDefault="002F60F8" w:rsidP="008F3BF5">
            <w:pPr>
              <w:autoSpaceDE w:val="0"/>
              <w:autoSpaceDN w:val="0"/>
              <w:adjustRightInd w:val="0"/>
              <w:rPr>
                <w:color w:val="000000"/>
              </w:rPr>
            </w:pPr>
          </w:p>
          <w:p w:rsidR="002F60F8" w:rsidRDefault="002F60F8" w:rsidP="008F3BF5">
            <w:pPr>
              <w:autoSpaceDE w:val="0"/>
              <w:autoSpaceDN w:val="0"/>
              <w:adjustRightInd w:val="0"/>
              <w:jc w:val="center"/>
              <w:rPr>
                <w:color w:val="000000"/>
              </w:rPr>
            </w:pPr>
          </w:p>
          <w:p w:rsidR="002F60F8" w:rsidRDefault="00D75540" w:rsidP="008F3BF5">
            <w:pPr>
              <w:autoSpaceDE w:val="0"/>
              <w:autoSpaceDN w:val="0"/>
              <w:adjustRightInd w:val="0"/>
              <w:jc w:val="center"/>
              <w:rPr>
                <w:color w:val="000000"/>
              </w:rPr>
            </w:pPr>
            <w:r>
              <w:rPr>
                <w:color w:val="000000"/>
              </w:rPr>
              <w:t xml:space="preserve">            </w:t>
            </w:r>
          </w:p>
          <w:p w:rsidR="002F60F8" w:rsidRDefault="002F60F8" w:rsidP="008F3BF5">
            <w:pPr>
              <w:autoSpaceDE w:val="0"/>
              <w:autoSpaceDN w:val="0"/>
              <w:adjustRightInd w:val="0"/>
              <w:jc w:val="center"/>
              <w:rPr>
                <w:color w:val="000000"/>
              </w:rPr>
            </w:pPr>
          </w:p>
          <w:p w:rsidR="00D75540" w:rsidRDefault="00D75540" w:rsidP="008F3BF5">
            <w:pPr>
              <w:autoSpaceDE w:val="0"/>
              <w:autoSpaceDN w:val="0"/>
              <w:adjustRightInd w:val="0"/>
              <w:jc w:val="center"/>
              <w:rPr>
                <w:color w:val="000000"/>
              </w:rPr>
            </w:pPr>
          </w:p>
          <w:p w:rsidR="00D75540" w:rsidRDefault="00D75540"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sidRPr="00820616">
              <w:rPr>
                <w:color w:val="000000"/>
              </w:rPr>
              <w:t>1</w:t>
            </w:r>
            <w:r>
              <w:rPr>
                <w:color w:val="000000"/>
              </w:rPr>
              <w:t>5</w:t>
            </w:r>
          </w:p>
        </w:tc>
        <w:tc>
          <w:tcPr>
            <w:tcW w:w="3019"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rPr>
                <w:color w:val="000000"/>
              </w:rPr>
            </w:pPr>
          </w:p>
          <w:p w:rsidR="002F60F8" w:rsidRDefault="002F60F8" w:rsidP="008F3BF5">
            <w:pPr>
              <w:autoSpaceDE w:val="0"/>
              <w:autoSpaceDN w:val="0"/>
              <w:adjustRightInd w:val="0"/>
              <w:rPr>
                <w:color w:val="000000"/>
              </w:rPr>
            </w:pPr>
          </w:p>
          <w:p w:rsidR="002F60F8" w:rsidRDefault="002F60F8" w:rsidP="008F3BF5">
            <w:pPr>
              <w:autoSpaceDE w:val="0"/>
              <w:autoSpaceDN w:val="0"/>
              <w:adjustRightInd w:val="0"/>
              <w:rPr>
                <w:color w:val="000000"/>
              </w:rPr>
            </w:pPr>
            <w:r>
              <w:rPr>
                <w:color w:val="000000"/>
              </w:rPr>
              <w:t xml:space="preserve">             </w:t>
            </w:r>
          </w:p>
          <w:p w:rsidR="00D75540" w:rsidRDefault="002F60F8" w:rsidP="008F3BF5">
            <w:pPr>
              <w:autoSpaceDE w:val="0"/>
              <w:autoSpaceDN w:val="0"/>
              <w:adjustRightInd w:val="0"/>
              <w:rPr>
                <w:color w:val="000000"/>
              </w:rPr>
            </w:pPr>
            <w:r>
              <w:rPr>
                <w:color w:val="000000"/>
              </w:rPr>
              <w:t xml:space="preserve"> </w:t>
            </w:r>
          </w:p>
          <w:p w:rsidR="00D75540" w:rsidRDefault="00D75540" w:rsidP="008F3BF5">
            <w:pPr>
              <w:autoSpaceDE w:val="0"/>
              <w:autoSpaceDN w:val="0"/>
              <w:adjustRightInd w:val="0"/>
              <w:rPr>
                <w:color w:val="000000"/>
              </w:rPr>
            </w:pPr>
          </w:p>
          <w:p w:rsidR="002F60F8" w:rsidRPr="00820616" w:rsidRDefault="002F60F8" w:rsidP="008F3BF5">
            <w:pPr>
              <w:autoSpaceDE w:val="0"/>
              <w:autoSpaceDN w:val="0"/>
              <w:adjustRightInd w:val="0"/>
              <w:rPr>
                <w:color w:val="000000"/>
              </w:rPr>
            </w:pPr>
            <w:r>
              <w:rPr>
                <w:color w:val="000000"/>
              </w:rPr>
              <w:t xml:space="preserve"> </w:t>
            </w:r>
            <w:r w:rsidR="00D75540">
              <w:rPr>
                <w:color w:val="000000"/>
              </w:rPr>
              <w:t xml:space="preserve">            </w:t>
            </w:r>
            <w:r>
              <w:rPr>
                <w:color w:val="000000"/>
              </w:rPr>
              <w:t>11</w:t>
            </w:r>
            <w:r w:rsidRPr="00820616">
              <w:rPr>
                <w:color w:val="000000"/>
              </w:rPr>
              <w:t xml:space="preserve"> ottobre 201</w:t>
            </w:r>
            <w:r>
              <w:rPr>
                <w:color w:val="000000"/>
              </w:rPr>
              <w:t>6</w:t>
            </w:r>
          </w:p>
        </w:tc>
      </w:tr>
      <w:tr w:rsidR="002F60F8" w:rsidRPr="009B5AD1" w:rsidTr="008F3BF5">
        <w:tblPrEx>
          <w:tblCellMar>
            <w:left w:w="108" w:type="dxa"/>
            <w:right w:w="108" w:type="dxa"/>
          </w:tblCellMar>
          <w:tblLook w:val="04A0"/>
        </w:tblPrEx>
        <w:trPr>
          <w:trHeight w:val="2327"/>
        </w:trPr>
        <w:tc>
          <w:tcPr>
            <w:tcW w:w="2799" w:type="dxa"/>
          </w:tcPr>
          <w:p w:rsidR="002F60F8" w:rsidRPr="00015F04" w:rsidRDefault="002F60F8" w:rsidP="008F3BF5">
            <w:pPr>
              <w:pStyle w:val="Nessunaspaziatura"/>
              <w:rPr>
                <w:lang w:val="en-US"/>
              </w:rPr>
            </w:pPr>
            <w:r w:rsidRPr="00015F04">
              <w:rPr>
                <w:lang w:val="en-US"/>
              </w:rPr>
              <w:t>The Romantic Age</w:t>
            </w:r>
          </w:p>
          <w:p w:rsidR="002F60F8" w:rsidRDefault="002F60F8" w:rsidP="008F3BF5">
            <w:pPr>
              <w:pStyle w:val="Nessunaspaziatura"/>
            </w:pPr>
            <w:r>
              <w:t xml:space="preserve">William </w:t>
            </w:r>
            <w:proofErr w:type="spellStart"/>
            <w:r>
              <w:t>Wordsworth</w:t>
            </w:r>
            <w:proofErr w:type="spellEnd"/>
          </w:p>
          <w:p w:rsidR="002F60F8" w:rsidRDefault="002F60F8" w:rsidP="008F3BF5">
            <w:pPr>
              <w:pStyle w:val="Nessunaspaziatura"/>
              <w:rPr>
                <w:i/>
              </w:rPr>
            </w:pPr>
            <w:r w:rsidRPr="00363B0A">
              <w:rPr>
                <w:i/>
              </w:rPr>
              <w:t xml:space="preserve">I </w:t>
            </w:r>
            <w:proofErr w:type="spellStart"/>
            <w:r w:rsidRPr="00363B0A">
              <w:rPr>
                <w:i/>
              </w:rPr>
              <w:t>wandered</w:t>
            </w:r>
            <w:proofErr w:type="spellEnd"/>
            <w:r w:rsidRPr="00363B0A">
              <w:rPr>
                <w:i/>
              </w:rPr>
              <w:t xml:space="preserve"> </w:t>
            </w:r>
            <w:proofErr w:type="spellStart"/>
            <w:r w:rsidRPr="00363B0A">
              <w:rPr>
                <w:i/>
              </w:rPr>
              <w:t>lonely</w:t>
            </w:r>
            <w:proofErr w:type="spellEnd"/>
            <w:r w:rsidRPr="00363B0A">
              <w:rPr>
                <w:i/>
              </w:rPr>
              <w:t xml:space="preserve"> </w:t>
            </w:r>
            <w:proofErr w:type="spellStart"/>
            <w:r w:rsidRPr="00363B0A">
              <w:rPr>
                <w:i/>
              </w:rPr>
              <w:t>as</w:t>
            </w:r>
            <w:proofErr w:type="spellEnd"/>
            <w:r w:rsidRPr="00363B0A">
              <w:rPr>
                <w:i/>
              </w:rPr>
              <w:t xml:space="preserve"> a </w:t>
            </w:r>
            <w:proofErr w:type="spellStart"/>
            <w:r w:rsidRPr="00363B0A">
              <w:rPr>
                <w:i/>
              </w:rPr>
              <w:t>cloud</w:t>
            </w:r>
            <w:proofErr w:type="spellEnd"/>
          </w:p>
          <w:p w:rsidR="002F60F8" w:rsidRDefault="002F60F8" w:rsidP="008F3BF5">
            <w:pPr>
              <w:pStyle w:val="Nessunaspaziatura"/>
            </w:pPr>
            <w:r>
              <w:rPr>
                <w:i/>
              </w:rPr>
              <w:t>S</w:t>
            </w:r>
            <w:r>
              <w:t xml:space="preserve">amuel Taylor </w:t>
            </w:r>
            <w:proofErr w:type="spellStart"/>
            <w:r>
              <w:t>Coleridge</w:t>
            </w:r>
            <w:proofErr w:type="spellEnd"/>
          </w:p>
          <w:p w:rsidR="002F60F8" w:rsidRDefault="002F60F8" w:rsidP="008F3BF5">
            <w:pPr>
              <w:pStyle w:val="Nessunaspaziatura"/>
              <w:rPr>
                <w:i/>
              </w:rPr>
            </w:pPr>
            <w:r w:rsidRPr="00363B0A">
              <w:rPr>
                <w:i/>
              </w:rPr>
              <w:t xml:space="preserve">The rime </w:t>
            </w:r>
            <w:proofErr w:type="spellStart"/>
            <w:r w:rsidRPr="00363B0A">
              <w:rPr>
                <w:i/>
              </w:rPr>
              <w:t>of</w:t>
            </w:r>
            <w:proofErr w:type="spellEnd"/>
            <w:r w:rsidRPr="00363B0A">
              <w:rPr>
                <w:i/>
              </w:rPr>
              <w:t xml:space="preserve"> the </w:t>
            </w:r>
            <w:proofErr w:type="spellStart"/>
            <w:r w:rsidRPr="00363B0A">
              <w:rPr>
                <w:i/>
              </w:rPr>
              <w:t>ancient</w:t>
            </w:r>
            <w:proofErr w:type="spellEnd"/>
            <w:r w:rsidRPr="00363B0A">
              <w:rPr>
                <w:i/>
              </w:rPr>
              <w:t xml:space="preserve"> </w:t>
            </w:r>
            <w:proofErr w:type="spellStart"/>
            <w:r w:rsidRPr="00363B0A">
              <w:rPr>
                <w:i/>
              </w:rPr>
              <w:t>mariner</w:t>
            </w:r>
            <w:proofErr w:type="spellEnd"/>
          </w:p>
          <w:p w:rsidR="002F60F8" w:rsidRDefault="002F60F8" w:rsidP="008F3BF5">
            <w:pPr>
              <w:autoSpaceDE w:val="0"/>
              <w:autoSpaceDN w:val="0"/>
              <w:adjustRightInd w:val="0"/>
              <w:rPr>
                <w:color w:val="000000"/>
                <w:lang w:val="en-US"/>
              </w:rPr>
            </w:pPr>
            <w:r>
              <w:rPr>
                <w:color w:val="000000"/>
                <w:lang w:val="en-US"/>
              </w:rPr>
              <w:t>George Gordon Byron</w:t>
            </w:r>
          </w:p>
          <w:p w:rsidR="002F60F8" w:rsidRPr="002F60F8" w:rsidRDefault="002F60F8" w:rsidP="008F3BF5">
            <w:pPr>
              <w:pStyle w:val="Nessunaspaziatura"/>
              <w:rPr>
                <w:i/>
              </w:rPr>
            </w:pPr>
            <w:r w:rsidRPr="00C9460C">
              <w:rPr>
                <w:i/>
                <w:color w:val="000000"/>
                <w:lang w:val="en-US"/>
              </w:rPr>
              <w:t>Don Juan</w:t>
            </w:r>
          </w:p>
        </w:tc>
        <w:tc>
          <w:tcPr>
            <w:tcW w:w="2267" w:type="dxa"/>
            <w:vMerge/>
          </w:tcPr>
          <w:p w:rsidR="002F60F8" w:rsidRPr="00015F04" w:rsidRDefault="002F60F8" w:rsidP="008F3BF5">
            <w:pPr>
              <w:autoSpaceDE w:val="0"/>
              <w:autoSpaceDN w:val="0"/>
              <w:adjustRightInd w:val="0"/>
              <w:jc w:val="center"/>
              <w:rPr>
                <w:color w:val="000000"/>
                <w:lang w:val="en-US"/>
              </w:rPr>
            </w:pPr>
          </w:p>
        </w:tc>
        <w:tc>
          <w:tcPr>
            <w:tcW w:w="1850" w:type="dxa"/>
            <w:vMerge/>
          </w:tcPr>
          <w:p w:rsidR="002F60F8" w:rsidRPr="00015F04" w:rsidRDefault="002F60F8" w:rsidP="008F3BF5">
            <w:pPr>
              <w:autoSpaceDE w:val="0"/>
              <w:autoSpaceDN w:val="0"/>
              <w:adjustRightInd w:val="0"/>
              <w:jc w:val="center"/>
              <w:rPr>
                <w:color w:val="000000"/>
                <w:lang w:val="en-US"/>
              </w:rPr>
            </w:pPr>
          </w:p>
        </w:tc>
        <w:tc>
          <w:tcPr>
            <w:tcW w:w="3019" w:type="dxa"/>
            <w:vMerge/>
          </w:tcPr>
          <w:p w:rsidR="002F60F8" w:rsidRPr="00015F04" w:rsidRDefault="002F60F8" w:rsidP="008F3BF5">
            <w:pPr>
              <w:autoSpaceDE w:val="0"/>
              <w:autoSpaceDN w:val="0"/>
              <w:adjustRightInd w:val="0"/>
              <w:jc w:val="center"/>
              <w:rPr>
                <w:color w:val="000000"/>
                <w:lang w:val="en-US"/>
              </w:rPr>
            </w:pPr>
          </w:p>
        </w:tc>
      </w:tr>
      <w:tr w:rsidR="002F60F8" w:rsidRPr="009B5AD1" w:rsidTr="008F3BF5">
        <w:tblPrEx>
          <w:tblCellMar>
            <w:left w:w="108" w:type="dxa"/>
            <w:right w:w="108" w:type="dxa"/>
          </w:tblCellMar>
          <w:tblLook w:val="04A0"/>
        </w:tblPrEx>
        <w:trPr>
          <w:trHeight w:val="300"/>
        </w:trPr>
        <w:tc>
          <w:tcPr>
            <w:tcW w:w="2799" w:type="dxa"/>
          </w:tcPr>
          <w:p w:rsidR="002F60F8" w:rsidRPr="002F60F8" w:rsidRDefault="002F60F8" w:rsidP="008F3BF5">
            <w:pPr>
              <w:pStyle w:val="Nessunaspaziatura"/>
              <w:rPr>
                <w:b/>
                <w:color w:val="000000"/>
                <w:sz w:val="20"/>
                <w:szCs w:val="20"/>
                <w:lang w:val="en-US"/>
              </w:rPr>
            </w:pPr>
            <w:r w:rsidRPr="002F60F8">
              <w:rPr>
                <w:b/>
                <w:color w:val="000000"/>
                <w:sz w:val="20"/>
                <w:szCs w:val="20"/>
                <w:lang w:val="en-US"/>
              </w:rPr>
              <w:t>Grammar</w:t>
            </w:r>
          </w:p>
        </w:tc>
        <w:tc>
          <w:tcPr>
            <w:tcW w:w="2267" w:type="dxa"/>
            <w:vMerge/>
          </w:tcPr>
          <w:p w:rsidR="002F60F8" w:rsidRPr="00015F04" w:rsidRDefault="002F60F8" w:rsidP="008F3BF5">
            <w:pPr>
              <w:autoSpaceDE w:val="0"/>
              <w:autoSpaceDN w:val="0"/>
              <w:adjustRightInd w:val="0"/>
              <w:jc w:val="center"/>
              <w:rPr>
                <w:color w:val="000000"/>
                <w:lang w:val="en-US"/>
              </w:rPr>
            </w:pPr>
          </w:p>
        </w:tc>
        <w:tc>
          <w:tcPr>
            <w:tcW w:w="1850" w:type="dxa"/>
            <w:vMerge/>
          </w:tcPr>
          <w:p w:rsidR="002F60F8" w:rsidRPr="00015F04" w:rsidRDefault="002F60F8" w:rsidP="008F3BF5">
            <w:pPr>
              <w:autoSpaceDE w:val="0"/>
              <w:autoSpaceDN w:val="0"/>
              <w:adjustRightInd w:val="0"/>
              <w:jc w:val="center"/>
              <w:rPr>
                <w:color w:val="000000"/>
                <w:lang w:val="en-US"/>
              </w:rPr>
            </w:pPr>
          </w:p>
        </w:tc>
        <w:tc>
          <w:tcPr>
            <w:tcW w:w="3019" w:type="dxa"/>
            <w:vMerge/>
          </w:tcPr>
          <w:p w:rsidR="002F60F8" w:rsidRPr="00015F04" w:rsidRDefault="002F60F8" w:rsidP="008F3BF5">
            <w:pPr>
              <w:autoSpaceDE w:val="0"/>
              <w:autoSpaceDN w:val="0"/>
              <w:adjustRightInd w:val="0"/>
              <w:jc w:val="center"/>
              <w:rPr>
                <w:color w:val="000000"/>
                <w:lang w:val="en-US"/>
              </w:rPr>
            </w:pPr>
          </w:p>
        </w:tc>
      </w:tr>
      <w:tr w:rsidR="002F60F8" w:rsidRPr="009B5AD1" w:rsidTr="008F3BF5">
        <w:tblPrEx>
          <w:tblCellMar>
            <w:left w:w="108" w:type="dxa"/>
            <w:right w:w="108" w:type="dxa"/>
          </w:tblCellMar>
          <w:tblLook w:val="04A0"/>
        </w:tblPrEx>
        <w:trPr>
          <w:trHeight w:val="360"/>
        </w:trPr>
        <w:tc>
          <w:tcPr>
            <w:tcW w:w="2799" w:type="dxa"/>
          </w:tcPr>
          <w:p w:rsidR="002F60F8" w:rsidRDefault="002F60F8" w:rsidP="008F3BF5">
            <w:pPr>
              <w:autoSpaceDE w:val="0"/>
              <w:autoSpaceDN w:val="0"/>
              <w:adjustRightInd w:val="0"/>
              <w:rPr>
                <w:i/>
                <w:color w:val="000000"/>
              </w:rPr>
            </w:pPr>
            <w:proofErr w:type="spellStart"/>
            <w:r>
              <w:rPr>
                <w:color w:val="000000"/>
              </w:rPr>
              <w:t>Unit</w:t>
            </w:r>
            <w:proofErr w:type="spellEnd"/>
            <w:r>
              <w:rPr>
                <w:color w:val="000000"/>
              </w:rPr>
              <w:t xml:space="preserve"> 9: </w:t>
            </w:r>
            <w:proofErr w:type="spellStart"/>
            <w:r>
              <w:rPr>
                <w:i/>
                <w:color w:val="000000"/>
              </w:rPr>
              <w:t>Challenges</w:t>
            </w:r>
            <w:proofErr w:type="spellEnd"/>
          </w:p>
          <w:p w:rsidR="002F60F8" w:rsidRDefault="002F60F8" w:rsidP="008F3BF5">
            <w:pPr>
              <w:pStyle w:val="Nessunaspaziatura"/>
              <w:rPr>
                <w:i/>
                <w:color w:val="000000"/>
              </w:rPr>
            </w:pPr>
            <w:r w:rsidRPr="0032368C">
              <w:rPr>
                <w:color w:val="000000"/>
              </w:rPr>
              <w:t>(1</w:t>
            </w:r>
            <w:r w:rsidRPr="002F60F8">
              <w:rPr>
                <w:color w:val="000000"/>
                <w:vertAlign w:val="superscript"/>
              </w:rPr>
              <w:t>st</w:t>
            </w:r>
            <w:r w:rsidRPr="0032368C">
              <w:rPr>
                <w:color w:val="000000"/>
              </w:rPr>
              <w:t xml:space="preserve"> part)</w:t>
            </w:r>
          </w:p>
        </w:tc>
        <w:tc>
          <w:tcPr>
            <w:tcW w:w="2267" w:type="dxa"/>
            <w:vMerge/>
          </w:tcPr>
          <w:p w:rsidR="002F60F8" w:rsidRPr="00015F04" w:rsidRDefault="002F60F8" w:rsidP="008F3BF5">
            <w:pPr>
              <w:autoSpaceDE w:val="0"/>
              <w:autoSpaceDN w:val="0"/>
              <w:adjustRightInd w:val="0"/>
              <w:jc w:val="center"/>
              <w:rPr>
                <w:color w:val="000000"/>
                <w:lang w:val="en-US"/>
              </w:rPr>
            </w:pPr>
          </w:p>
        </w:tc>
        <w:tc>
          <w:tcPr>
            <w:tcW w:w="1850" w:type="dxa"/>
            <w:vMerge/>
          </w:tcPr>
          <w:p w:rsidR="002F60F8" w:rsidRPr="00015F04" w:rsidRDefault="002F60F8" w:rsidP="008F3BF5">
            <w:pPr>
              <w:autoSpaceDE w:val="0"/>
              <w:autoSpaceDN w:val="0"/>
              <w:adjustRightInd w:val="0"/>
              <w:jc w:val="center"/>
              <w:rPr>
                <w:color w:val="000000"/>
                <w:lang w:val="en-US"/>
              </w:rPr>
            </w:pPr>
          </w:p>
        </w:tc>
        <w:tc>
          <w:tcPr>
            <w:tcW w:w="3019" w:type="dxa"/>
            <w:vMerge/>
          </w:tcPr>
          <w:p w:rsidR="002F60F8" w:rsidRPr="00015F04" w:rsidRDefault="002F60F8" w:rsidP="008F3BF5">
            <w:pPr>
              <w:autoSpaceDE w:val="0"/>
              <w:autoSpaceDN w:val="0"/>
              <w:adjustRightInd w:val="0"/>
              <w:jc w:val="center"/>
              <w:rPr>
                <w:color w:val="000000"/>
                <w:lang w:val="en-US"/>
              </w:rPr>
            </w:pPr>
          </w:p>
        </w:tc>
      </w:tr>
      <w:tr w:rsidR="002F60F8" w:rsidRPr="00820616" w:rsidTr="008F3BF5">
        <w:tblPrEx>
          <w:tblCellMar>
            <w:left w:w="108" w:type="dxa"/>
            <w:right w:w="108" w:type="dxa"/>
          </w:tblCellMar>
          <w:tblLook w:val="04A0"/>
        </w:tblPrEx>
        <w:trPr>
          <w:trHeight w:val="244"/>
        </w:trPr>
        <w:tc>
          <w:tcPr>
            <w:tcW w:w="2799" w:type="dxa"/>
          </w:tcPr>
          <w:p w:rsidR="002F60F8" w:rsidRPr="009436D6" w:rsidRDefault="002F60F8" w:rsidP="008F3BF5">
            <w:pPr>
              <w:autoSpaceDE w:val="0"/>
              <w:autoSpaceDN w:val="0"/>
              <w:adjustRightInd w:val="0"/>
              <w:rPr>
                <w:b/>
                <w:color w:val="000000"/>
                <w:lang w:val="en-US"/>
              </w:rPr>
            </w:pPr>
            <w:proofErr w:type="spellStart"/>
            <w:r w:rsidRPr="009436D6">
              <w:rPr>
                <w:b/>
                <w:color w:val="000000"/>
                <w:sz w:val="20"/>
                <w:szCs w:val="20"/>
              </w:rPr>
              <w:t>Literature</w:t>
            </w:r>
            <w:proofErr w:type="spellEnd"/>
          </w:p>
        </w:tc>
        <w:tc>
          <w:tcPr>
            <w:tcW w:w="2267" w:type="dxa"/>
            <w:vMerge w:val="restart"/>
          </w:tcPr>
          <w:p w:rsidR="002F60F8" w:rsidRPr="001D5748" w:rsidRDefault="002F60F8" w:rsidP="008F3BF5">
            <w:pPr>
              <w:autoSpaceDE w:val="0"/>
              <w:autoSpaceDN w:val="0"/>
              <w:adjustRightInd w:val="0"/>
              <w:jc w:val="center"/>
              <w:rPr>
                <w:color w:val="000000"/>
                <w:lang w:val="en-US"/>
              </w:rPr>
            </w:pPr>
          </w:p>
          <w:p w:rsidR="002F60F8" w:rsidRPr="001D5748" w:rsidRDefault="002F60F8" w:rsidP="008F3BF5">
            <w:pPr>
              <w:autoSpaceDE w:val="0"/>
              <w:autoSpaceDN w:val="0"/>
              <w:adjustRightInd w:val="0"/>
              <w:jc w:val="center"/>
              <w:rPr>
                <w:color w:val="000000"/>
                <w:lang w:val="en-US"/>
              </w:rPr>
            </w:pPr>
          </w:p>
          <w:p w:rsidR="002F60F8" w:rsidRPr="00820616" w:rsidRDefault="002F60F8" w:rsidP="008F3BF5">
            <w:pPr>
              <w:autoSpaceDE w:val="0"/>
              <w:autoSpaceDN w:val="0"/>
              <w:adjustRightInd w:val="0"/>
              <w:jc w:val="center"/>
              <w:rPr>
                <w:color w:val="000000"/>
              </w:rPr>
            </w:pPr>
            <w:r w:rsidRPr="00820616">
              <w:rPr>
                <w:color w:val="000000"/>
              </w:rPr>
              <w:t>Novembre</w:t>
            </w:r>
          </w:p>
        </w:tc>
        <w:tc>
          <w:tcPr>
            <w:tcW w:w="1850"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Pr>
                <w:color w:val="000000"/>
              </w:rPr>
              <w:t>12</w:t>
            </w:r>
          </w:p>
        </w:tc>
        <w:tc>
          <w:tcPr>
            <w:tcW w:w="3019"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Pr>
                <w:color w:val="000000"/>
              </w:rPr>
              <w:t xml:space="preserve">22 </w:t>
            </w:r>
            <w:r w:rsidRPr="00820616">
              <w:rPr>
                <w:color w:val="000000"/>
              </w:rPr>
              <w:t>novembre 201</w:t>
            </w:r>
            <w:r>
              <w:rPr>
                <w:color w:val="000000"/>
              </w:rPr>
              <w:t>6</w:t>
            </w:r>
          </w:p>
        </w:tc>
      </w:tr>
      <w:tr w:rsidR="002F60F8" w:rsidRPr="009B5AD1" w:rsidTr="008F3BF5">
        <w:tblPrEx>
          <w:tblCellMar>
            <w:left w:w="108" w:type="dxa"/>
            <w:right w:w="108" w:type="dxa"/>
          </w:tblCellMar>
          <w:tblLook w:val="04A0"/>
        </w:tblPrEx>
        <w:trPr>
          <w:trHeight w:val="390"/>
        </w:trPr>
        <w:tc>
          <w:tcPr>
            <w:tcW w:w="2799" w:type="dxa"/>
          </w:tcPr>
          <w:p w:rsidR="002F60F8" w:rsidRDefault="002F60F8" w:rsidP="008F3BF5">
            <w:pPr>
              <w:autoSpaceDE w:val="0"/>
              <w:autoSpaceDN w:val="0"/>
              <w:adjustRightInd w:val="0"/>
              <w:rPr>
                <w:color w:val="000000"/>
                <w:lang w:val="en-US"/>
              </w:rPr>
            </w:pPr>
            <w:r>
              <w:rPr>
                <w:color w:val="000000"/>
                <w:lang w:val="en-US"/>
              </w:rPr>
              <w:t>Jane Austen</w:t>
            </w:r>
          </w:p>
          <w:p w:rsidR="002F60F8" w:rsidRDefault="002F60F8" w:rsidP="008F3BF5">
            <w:pPr>
              <w:autoSpaceDE w:val="0"/>
              <w:autoSpaceDN w:val="0"/>
              <w:adjustRightInd w:val="0"/>
              <w:rPr>
                <w:i/>
                <w:color w:val="000000"/>
                <w:lang w:val="en-US"/>
              </w:rPr>
            </w:pPr>
            <w:r w:rsidRPr="002F60F8">
              <w:rPr>
                <w:i/>
                <w:color w:val="000000"/>
                <w:lang w:val="en-US"/>
              </w:rPr>
              <w:t>Pride and Prejudice</w:t>
            </w:r>
          </w:p>
          <w:p w:rsidR="002F60F8" w:rsidRDefault="002F60F8" w:rsidP="008F3BF5">
            <w:pPr>
              <w:pStyle w:val="Nessunaspaziatura"/>
              <w:rPr>
                <w:lang w:val="en-US"/>
              </w:rPr>
            </w:pPr>
            <w:r>
              <w:rPr>
                <w:lang w:val="en-US"/>
              </w:rPr>
              <w:t>The Victorian Age</w:t>
            </w:r>
          </w:p>
          <w:p w:rsidR="002F60F8" w:rsidRDefault="002F60F8" w:rsidP="008F3BF5">
            <w:pPr>
              <w:pStyle w:val="Nessunaspaziatura"/>
              <w:rPr>
                <w:lang w:val="en-US"/>
              </w:rPr>
            </w:pPr>
            <w:r>
              <w:rPr>
                <w:lang w:val="en-US"/>
              </w:rPr>
              <w:t>The historical background</w:t>
            </w:r>
          </w:p>
          <w:p w:rsidR="002F60F8" w:rsidRPr="002F60F8" w:rsidRDefault="002F60F8" w:rsidP="008F3BF5">
            <w:pPr>
              <w:pStyle w:val="Nessunaspaziatura"/>
              <w:rPr>
                <w:lang w:val="en-US"/>
              </w:rPr>
            </w:pPr>
            <w:r>
              <w:rPr>
                <w:lang w:val="en-US"/>
              </w:rPr>
              <w:t>The literary context</w:t>
            </w:r>
          </w:p>
        </w:tc>
        <w:tc>
          <w:tcPr>
            <w:tcW w:w="2267" w:type="dxa"/>
            <w:vMerge/>
          </w:tcPr>
          <w:p w:rsidR="002F60F8" w:rsidRPr="001D5748" w:rsidRDefault="002F60F8" w:rsidP="008F3BF5">
            <w:pPr>
              <w:autoSpaceDE w:val="0"/>
              <w:autoSpaceDN w:val="0"/>
              <w:adjustRightInd w:val="0"/>
              <w:jc w:val="center"/>
              <w:rPr>
                <w:color w:val="000000"/>
                <w:lang w:val="en-US"/>
              </w:rPr>
            </w:pPr>
          </w:p>
        </w:tc>
        <w:tc>
          <w:tcPr>
            <w:tcW w:w="1850" w:type="dxa"/>
            <w:vMerge/>
          </w:tcPr>
          <w:p w:rsidR="002F60F8" w:rsidRPr="00CA5B1C" w:rsidRDefault="002F60F8" w:rsidP="008F3BF5">
            <w:pPr>
              <w:autoSpaceDE w:val="0"/>
              <w:autoSpaceDN w:val="0"/>
              <w:adjustRightInd w:val="0"/>
              <w:jc w:val="center"/>
              <w:rPr>
                <w:color w:val="000000"/>
                <w:lang w:val="en-US"/>
              </w:rPr>
            </w:pPr>
          </w:p>
        </w:tc>
        <w:tc>
          <w:tcPr>
            <w:tcW w:w="3019" w:type="dxa"/>
            <w:vMerge/>
          </w:tcPr>
          <w:p w:rsidR="002F60F8" w:rsidRPr="00CA5B1C" w:rsidRDefault="002F60F8" w:rsidP="008F3BF5">
            <w:pPr>
              <w:autoSpaceDE w:val="0"/>
              <w:autoSpaceDN w:val="0"/>
              <w:adjustRightInd w:val="0"/>
              <w:jc w:val="center"/>
              <w:rPr>
                <w:color w:val="000000"/>
                <w:lang w:val="en-US"/>
              </w:rPr>
            </w:pPr>
          </w:p>
        </w:tc>
      </w:tr>
      <w:tr w:rsidR="002F60F8" w:rsidRPr="009B5AD1" w:rsidTr="008F3BF5">
        <w:tblPrEx>
          <w:tblCellMar>
            <w:left w:w="108" w:type="dxa"/>
            <w:right w:w="108" w:type="dxa"/>
          </w:tblCellMar>
          <w:tblLook w:val="04A0"/>
        </w:tblPrEx>
        <w:trPr>
          <w:trHeight w:val="150"/>
        </w:trPr>
        <w:tc>
          <w:tcPr>
            <w:tcW w:w="2799" w:type="dxa"/>
          </w:tcPr>
          <w:p w:rsidR="002F60F8" w:rsidRDefault="002F60F8" w:rsidP="008F3BF5">
            <w:pPr>
              <w:autoSpaceDE w:val="0"/>
              <w:autoSpaceDN w:val="0"/>
              <w:adjustRightInd w:val="0"/>
              <w:rPr>
                <w:color w:val="000000"/>
                <w:lang w:val="en-US"/>
              </w:rPr>
            </w:pPr>
            <w:r w:rsidRPr="002F60F8">
              <w:rPr>
                <w:b/>
                <w:color w:val="000000"/>
                <w:sz w:val="20"/>
                <w:szCs w:val="20"/>
                <w:lang w:val="en-US"/>
              </w:rPr>
              <w:t>Grammar</w:t>
            </w:r>
          </w:p>
        </w:tc>
        <w:tc>
          <w:tcPr>
            <w:tcW w:w="2267" w:type="dxa"/>
            <w:vMerge/>
          </w:tcPr>
          <w:p w:rsidR="002F60F8" w:rsidRPr="001D5748" w:rsidRDefault="002F60F8" w:rsidP="008F3BF5">
            <w:pPr>
              <w:autoSpaceDE w:val="0"/>
              <w:autoSpaceDN w:val="0"/>
              <w:adjustRightInd w:val="0"/>
              <w:jc w:val="center"/>
              <w:rPr>
                <w:color w:val="000000"/>
                <w:lang w:val="en-US"/>
              </w:rPr>
            </w:pPr>
          </w:p>
        </w:tc>
        <w:tc>
          <w:tcPr>
            <w:tcW w:w="1850" w:type="dxa"/>
            <w:vMerge/>
          </w:tcPr>
          <w:p w:rsidR="002F60F8" w:rsidRPr="00CA5B1C" w:rsidRDefault="002F60F8" w:rsidP="008F3BF5">
            <w:pPr>
              <w:autoSpaceDE w:val="0"/>
              <w:autoSpaceDN w:val="0"/>
              <w:adjustRightInd w:val="0"/>
              <w:jc w:val="center"/>
              <w:rPr>
                <w:color w:val="000000"/>
                <w:lang w:val="en-US"/>
              </w:rPr>
            </w:pPr>
          </w:p>
        </w:tc>
        <w:tc>
          <w:tcPr>
            <w:tcW w:w="3019" w:type="dxa"/>
            <w:vMerge/>
          </w:tcPr>
          <w:p w:rsidR="002F60F8" w:rsidRPr="00CA5B1C" w:rsidRDefault="002F60F8" w:rsidP="008F3BF5">
            <w:pPr>
              <w:autoSpaceDE w:val="0"/>
              <w:autoSpaceDN w:val="0"/>
              <w:adjustRightInd w:val="0"/>
              <w:jc w:val="center"/>
              <w:rPr>
                <w:color w:val="000000"/>
                <w:lang w:val="en-US"/>
              </w:rPr>
            </w:pPr>
          </w:p>
        </w:tc>
      </w:tr>
      <w:tr w:rsidR="002F60F8" w:rsidRPr="009B5AD1" w:rsidTr="008F3BF5">
        <w:tblPrEx>
          <w:tblCellMar>
            <w:left w:w="108" w:type="dxa"/>
            <w:right w:w="108" w:type="dxa"/>
          </w:tblCellMar>
          <w:tblLook w:val="04A0"/>
        </w:tblPrEx>
        <w:trPr>
          <w:trHeight w:val="225"/>
        </w:trPr>
        <w:tc>
          <w:tcPr>
            <w:tcW w:w="2799" w:type="dxa"/>
          </w:tcPr>
          <w:p w:rsidR="002F60F8" w:rsidRDefault="002F60F8" w:rsidP="008F3BF5">
            <w:pPr>
              <w:autoSpaceDE w:val="0"/>
              <w:autoSpaceDN w:val="0"/>
              <w:adjustRightInd w:val="0"/>
              <w:rPr>
                <w:i/>
                <w:color w:val="000000"/>
              </w:rPr>
            </w:pPr>
            <w:proofErr w:type="spellStart"/>
            <w:r>
              <w:rPr>
                <w:color w:val="000000"/>
              </w:rPr>
              <w:t>Unit</w:t>
            </w:r>
            <w:proofErr w:type="spellEnd"/>
            <w:r>
              <w:rPr>
                <w:color w:val="000000"/>
              </w:rPr>
              <w:t xml:space="preserve"> 9: </w:t>
            </w:r>
            <w:proofErr w:type="spellStart"/>
            <w:r>
              <w:rPr>
                <w:i/>
                <w:color w:val="000000"/>
              </w:rPr>
              <w:t>Challenges</w:t>
            </w:r>
            <w:proofErr w:type="spellEnd"/>
          </w:p>
          <w:p w:rsidR="002F60F8" w:rsidRDefault="002F60F8" w:rsidP="008F3BF5">
            <w:pPr>
              <w:autoSpaceDE w:val="0"/>
              <w:autoSpaceDN w:val="0"/>
              <w:adjustRightInd w:val="0"/>
              <w:rPr>
                <w:color w:val="000000"/>
                <w:lang w:val="en-US"/>
              </w:rPr>
            </w:pPr>
            <w:r>
              <w:rPr>
                <w:color w:val="000000"/>
              </w:rPr>
              <w:t>(2</w:t>
            </w:r>
            <w:r w:rsidRPr="002F60F8">
              <w:rPr>
                <w:color w:val="000000"/>
                <w:vertAlign w:val="superscript"/>
              </w:rPr>
              <w:t>nd</w:t>
            </w:r>
            <w:r w:rsidRPr="0032368C">
              <w:rPr>
                <w:color w:val="000000"/>
              </w:rPr>
              <w:t xml:space="preserve"> part)</w:t>
            </w:r>
          </w:p>
        </w:tc>
        <w:tc>
          <w:tcPr>
            <w:tcW w:w="2267" w:type="dxa"/>
            <w:vMerge/>
          </w:tcPr>
          <w:p w:rsidR="002F60F8" w:rsidRPr="001D5748" w:rsidRDefault="002F60F8" w:rsidP="008F3BF5">
            <w:pPr>
              <w:autoSpaceDE w:val="0"/>
              <w:autoSpaceDN w:val="0"/>
              <w:adjustRightInd w:val="0"/>
              <w:jc w:val="center"/>
              <w:rPr>
                <w:color w:val="000000"/>
                <w:lang w:val="en-US"/>
              </w:rPr>
            </w:pPr>
          </w:p>
        </w:tc>
        <w:tc>
          <w:tcPr>
            <w:tcW w:w="1850" w:type="dxa"/>
            <w:vMerge/>
          </w:tcPr>
          <w:p w:rsidR="002F60F8" w:rsidRPr="00CA5B1C" w:rsidRDefault="002F60F8" w:rsidP="008F3BF5">
            <w:pPr>
              <w:autoSpaceDE w:val="0"/>
              <w:autoSpaceDN w:val="0"/>
              <w:adjustRightInd w:val="0"/>
              <w:jc w:val="center"/>
              <w:rPr>
                <w:color w:val="000000"/>
                <w:lang w:val="en-US"/>
              </w:rPr>
            </w:pPr>
          </w:p>
        </w:tc>
        <w:tc>
          <w:tcPr>
            <w:tcW w:w="3019" w:type="dxa"/>
            <w:vMerge/>
          </w:tcPr>
          <w:p w:rsidR="002F60F8" w:rsidRPr="00CA5B1C" w:rsidRDefault="002F60F8" w:rsidP="008F3BF5">
            <w:pPr>
              <w:autoSpaceDE w:val="0"/>
              <w:autoSpaceDN w:val="0"/>
              <w:adjustRightInd w:val="0"/>
              <w:jc w:val="center"/>
              <w:rPr>
                <w:color w:val="000000"/>
                <w:lang w:val="en-US"/>
              </w:rPr>
            </w:pPr>
          </w:p>
        </w:tc>
      </w:tr>
      <w:tr w:rsidR="002F60F8" w:rsidRPr="00820616" w:rsidTr="008F3BF5">
        <w:tblPrEx>
          <w:tblCellMar>
            <w:left w:w="108" w:type="dxa"/>
            <w:right w:w="108" w:type="dxa"/>
          </w:tblCellMar>
          <w:tblLook w:val="04A0"/>
        </w:tblPrEx>
        <w:trPr>
          <w:trHeight w:val="195"/>
        </w:trPr>
        <w:tc>
          <w:tcPr>
            <w:tcW w:w="2799" w:type="dxa"/>
          </w:tcPr>
          <w:p w:rsidR="002F60F8" w:rsidRPr="002F60F8" w:rsidRDefault="002F60F8" w:rsidP="008F3BF5">
            <w:pPr>
              <w:autoSpaceDE w:val="0"/>
              <w:autoSpaceDN w:val="0"/>
              <w:adjustRightInd w:val="0"/>
              <w:rPr>
                <w:b/>
                <w:color w:val="000000"/>
              </w:rPr>
            </w:pPr>
            <w:proofErr w:type="spellStart"/>
            <w:r w:rsidRPr="002F60F8">
              <w:rPr>
                <w:b/>
                <w:color w:val="000000"/>
                <w:sz w:val="20"/>
                <w:szCs w:val="20"/>
              </w:rPr>
              <w:t>Literature</w:t>
            </w:r>
            <w:proofErr w:type="spellEnd"/>
          </w:p>
        </w:tc>
        <w:tc>
          <w:tcPr>
            <w:tcW w:w="2267"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sidRPr="00820616">
              <w:rPr>
                <w:color w:val="000000"/>
              </w:rPr>
              <w:t>Dicembre</w:t>
            </w:r>
          </w:p>
          <w:p w:rsidR="002F60F8" w:rsidRPr="00820616" w:rsidRDefault="002F60F8" w:rsidP="008F3BF5">
            <w:pPr>
              <w:autoSpaceDE w:val="0"/>
              <w:autoSpaceDN w:val="0"/>
              <w:adjustRightInd w:val="0"/>
              <w:jc w:val="center"/>
              <w:rPr>
                <w:color w:val="000000"/>
              </w:rPr>
            </w:pPr>
          </w:p>
        </w:tc>
        <w:tc>
          <w:tcPr>
            <w:tcW w:w="1850"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Pr>
                <w:color w:val="000000"/>
              </w:rPr>
              <w:t>9</w:t>
            </w:r>
          </w:p>
        </w:tc>
        <w:tc>
          <w:tcPr>
            <w:tcW w:w="3019"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Pr>
                <w:color w:val="000000"/>
              </w:rPr>
              <w:t>13</w:t>
            </w:r>
            <w:r w:rsidRPr="00820616">
              <w:rPr>
                <w:color w:val="000000"/>
              </w:rPr>
              <w:t xml:space="preserve"> dicembre 201</w:t>
            </w:r>
            <w:r>
              <w:rPr>
                <w:color w:val="000000"/>
              </w:rPr>
              <w:t>6</w:t>
            </w:r>
          </w:p>
        </w:tc>
      </w:tr>
      <w:tr w:rsidR="002F60F8" w:rsidRPr="00947686" w:rsidTr="008F3BF5">
        <w:tblPrEx>
          <w:tblCellMar>
            <w:left w:w="108" w:type="dxa"/>
            <w:right w:w="108" w:type="dxa"/>
          </w:tblCellMar>
          <w:tblLook w:val="04A0"/>
        </w:tblPrEx>
        <w:trPr>
          <w:trHeight w:val="949"/>
        </w:trPr>
        <w:tc>
          <w:tcPr>
            <w:tcW w:w="2799" w:type="dxa"/>
          </w:tcPr>
          <w:p w:rsidR="002F60F8" w:rsidRDefault="002F60F8" w:rsidP="008F3BF5">
            <w:pPr>
              <w:pStyle w:val="Nessunaspaziatura"/>
              <w:rPr>
                <w:lang w:val="en-US"/>
              </w:rPr>
            </w:pPr>
            <w:r>
              <w:rPr>
                <w:lang w:val="en-US"/>
              </w:rPr>
              <w:t>Charles Dickens</w:t>
            </w:r>
          </w:p>
          <w:p w:rsidR="002F60F8" w:rsidRPr="002F60F8" w:rsidRDefault="002F60F8" w:rsidP="008F3BF5">
            <w:pPr>
              <w:pStyle w:val="Nessunaspaziatura"/>
              <w:rPr>
                <w:i/>
                <w:lang w:val="en-US"/>
              </w:rPr>
            </w:pPr>
            <w:r w:rsidRPr="002F60F8">
              <w:rPr>
                <w:i/>
                <w:lang w:val="en-US"/>
              </w:rPr>
              <w:t>Oliver Twist</w:t>
            </w:r>
          </w:p>
          <w:p w:rsidR="002F60F8" w:rsidRPr="00D75540" w:rsidRDefault="002F60F8" w:rsidP="008F3BF5">
            <w:pPr>
              <w:pStyle w:val="Nessunaspaziatura"/>
              <w:rPr>
                <w:i/>
                <w:lang w:val="en-US"/>
              </w:rPr>
            </w:pPr>
            <w:r w:rsidRPr="002F60F8">
              <w:rPr>
                <w:i/>
                <w:lang w:val="en-US"/>
              </w:rPr>
              <w:t>Great Expectations</w:t>
            </w:r>
          </w:p>
        </w:tc>
        <w:tc>
          <w:tcPr>
            <w:tcW w:w="2267" w:type="dxa"/>
            <w:vMerge/>
          </w:tcPr>
          <w:p w:rsidR="002F60F8" w:rsidRPr="00947686" w:rsidRDefault="002F60F8" w:rsidP="008F3BF5">
            <w:pPr>
              <w:autoSpaceDE w:val="0"/>
              <w:autoSpaceDN w:val="0"/>
              <w:adjustRightInd w:val="0"/>
              <w:jc w:val="center"/>
              <w:rPr>
                <w:color w:val="000000"/>
                <w:lang w:val="en-US"/>
              </w:rPr>
            </w:pPr>
          </w:p>
        </w:tc>
        <w:tc>
          <w:tcPr>
            <w:tcW w:w="1850" w:type="dxa"/>
            <w:vMerge/>
          </w:tcPr>
          <w:p w:rsidR="002F60F8" w:rsidRPr="00947686" w:rsidRDefault="002F60F8" w:rsidP="008F3BF5">
            <w:pPr>
              <w:autoSpaceDE w:val="0"/>
              <w:autoSpaceDN w:val="0"/>
              <w:adjustRightInd w:val="0"/>
              <w:jc w:val="center"/>
              <w:rPr>
                <w:color w:val="000000"/>
                <w:lang w:val="en-US"/>
              </w:rPr>
            </w:pPr>
          </w:p>
        </w:tc>
        <w:tc>
          <w:tcPr>
            <w:tcW w:w="3019" w:type="dxa"/>
            <w:vMerge/>
          </w:tcPr>
          <w:p w:rsidR="002F60F8" w:rsidRPr="00947686" w:rsidRDefault="002F60F8" w:rsidP="008F3BF5">
            <w:pPr>
              <w:autoSpaceDE w:val="0"/>
              <w:autoSpaceDN w:val="0"/>
              <w:adjustRightInd w:val="0"/>
              <w:jc w:val="center"/>
              <w:rPr>
                <w:color w:val="000000"/>
                <w:lang w:val="en-US"/>
              </w:rPr>
            </w:pPr>
          </w:p>
        </w:tc>
      </w:tr>
      <w:tr w:rsidR="002F60F8" w:rsidRPr="00947686" w:rsidTr="008F3BF5">
        <w:tblPrEx>
          <w:tblCellMar>
            <w:left w:w="108" w:type="dxa"/>
            <w:right w:w="108" w:type="dxa"/>
          </w:tblCellMar>
          <w:tblLook w:val="04A0"/>
        </w:tblPrEx>
        <w:trPr>
          <w:trHeight w:val="195"/>
        </w:trPr>
        <w:tc>
          <w:tcPr>
            <w:tcW w:w="2799" w:type="dxa"/>
          </w:tcPr>
          <w:p w:rsidR="002F60F8" w:rsidRDefault="002F60F8" w:rsidP="008F3BF5">
            <w:pPr>
              <w:autoSpaceDE w:val="0"/>
              <w:autoSpaceDN w:val="0"/>
              <w:adjustRightInd w:val="0"/>
              <w:rPr>
                <w:color w:val="000000"/>
                <w:lang w:val="en-US"/>
              </w:rPr>
            </w:pPr>
            <w:r w:rsidRPr="002F60F8">
              <w:rPr>
                <w:b/>
                <w:color w:val="000000"/>
                <w:sz w:val="20"/>
                <w:szCs w:val="20"/>
                <w:lang w:val="en-US"/>
              </w:rPr>
              <w:t>Grammar</w:t>
            </w:r>
          </w:p>
        </w:tc>
        <w:tc>
          <w:tcPr>
            <w:tcW w:w="2267" w:type="dxa"/>
            <w:vMerge/>
          </w:tcPr>
          <w:p w:rsidR="002F60F8" w:rsidRPr="00947686" w:rsidRDefault="002F60F8" w:rsidP="008F3BF5">
            <w:pPr>
              <w:autoSpaceDE w:val="0"/>
              <w:autoSpaceDN w:val="0"/>
              <w:adjustRightInd w:val="0"/>
              <w:jc w:val="center"/>
              <w:rPr>
                <w:color w:val="000000"/>
                <w:lang w:val="en-US"/>
              </w:rPr>
            </w:pPr>
          </w:p>
        </w:tc>
        <w:tc>
          <w:tcPr>
            <w:tcW w:w="1850" w:type="dxa"/>
            <w:vMerge/>
          </w:tcPr>
          <w:p w:rsidR="002F60F8" w:rsidRPr="00947686" w:rsidRDefault="002F60F8" w:rsidP="008F3BF5">
            <w:pPr>
              <w:autoSpaceDE w:val="0"/>
              <w:autoSpaceDN w:val="0"/>
              <w:adjustRightInd w:val="0"/>
              <w:jc w:val="center"/>
              <w:rPr>
                <w:color w:val="000000"/>
                <w:lang w:val="en-US"/>
              </w:rPr>
            </w:pPr>
          </w:p>
        </w:tc>
        <w:tc>
          <w:tcPr>
            <w:tcW w:w="3019" w:type="dxa"/>
            <w:vMerge/>
          </w:tcPr>
          <w:p w:rsidR="002F60F8" w:rsidRPr="00947686" w:rsidRDefault="002F60F8" w:rsidP="008F3BF5">
            <w:pPr>
              <w:autoSpaceDE w:val="0"/>
              <w:autoSpaceDN w:val="0"/>
              <w:adjustRightInd w:val="0"/>
              <w:jc w:val="center"/>
              <w:rPr>
                <w:color w:val="000000"/>
                <w:lang w:val="en-US"/>
              </w:rPr>
            </w:pPr>
          </w:p>
        </w:tc>
      </w:tr>
      <w:tr w:rsidR="002F60F8" w:rsidRPr="00947686" w:rsidTr="008F3BF5">
        <w:tblPrEx>
          <w:tblCellMar>
            <w:left w:w="108" w:type="dxa"/>
            <w:right w:w="108" w:type="dxa"/>
          </w:tblCellMar>
          <w:tblLook w:val="04A0"/>
        </w:tblPrEx>
        <w:trPr>
          <w:trHeight w:val="198"/>
        </w:trPr>
        <w:tc>
          <w:tcPr>
            <w:tcW w:w="2799" w:type="dxa"/>
          </w:tcPr>
          <w:p w:rsidR="00D75540" w:rsidRDefault="00D75540" w:rsidP="008F3BF5">
            <w:pPr>
              <w:autoSpaceDE w:val="0"/>
              <w:autoSpaceDN w:val="0"/>
              <w:adjustRightInd w:val="0"/>
              <w:rPr>
                <w:i/>
                <w:color w:val="000000"/>
              </w:rPr>
            </w:pPr>
            <w:r>
              <w:rPr>
                <w:color w:val="000000"/>
              </w:rPr>
              <w:t xml:space="preserve">Unit10: </w:t>
            </w:r>
            <w:proofErr w:type="spellStart"/>
            <w:r>
              <w:rPr>
                <w:i/>
                <w:color w:val="000000"/>
              </w:rPr>
              <w:t>Relationships</w:t>
            </w:r>
            <w:proofErr w:type="spellEnd"/>
          </w:p>
          <w:p w:rsidR="002F60F8" w:rsidRDefault="00D75540" w:rsidP="008F3BF5">
            <w:pPr>
              <w:autoSpaceDE w:val="0"/>
              <w:autoSpaceDN w:val="0"/>
              <w:adjustRightInd w:val="0"/>
              <w:rPr>
                <w:color w:val="000000"/>
                <w:lang w:val="en-US"/>
              </w:rPr>
            </w:pPr>
            <w:r w:rsidRPr="0032368C">
              <w:rPr>
                <w:color w:val="000000"/>
              </w:rPr>
              <w:t>(1</w:t>
            </w:r>
            <w:r w:rsidRPr="002F60F8">
              <w:rPr>
                <w:color w:val="000000"/>
                <w:vertAlign w:val="superscript"/>
              </w:rPr>
              <w:t>st</w:t>
            </w:r>
            <w:r w:rsidRPr="0032368C">
              <w:rPr>
                <w:color w:val="000000"/>
              </w:rPr>
              <w:t xml:space="preserve"> part)</w:t>
            </w:r>
          </w:p>
        </w:tc>
        <w:tc>
          <w:tcPr>
            <w:tcW w:w="2267" w:type="dxa"/>
            <w:vMerge/>
          </w:tcPr>
          <w:p w:rsidR="002F60F8" w:rsidRPr="00947686" w:rsidRDefault="002F60F8" w:rsidP="008F3BF5">
            <w:pPr>
              <w:autoSpaceDE w:val="0"/>
              <w:autoSpaceDN w:val="0"/>
              <w:adjustRightInd w:val="0"/>
              <w:jc w:val="center"/>
              <w:rPr>
                <w:color w:val="000000"/>
                <w:lang w:val="en-US"/>
              </w:rPr>
            </w:pPr>
          </w:p>
        </w:tc>
        <w:tc>
          <w:tcPr>
            <w:tcW w:w="1850" w:type="dxa"/>
            <w:vMerge/>
          </w:tcPr>
          <w:p w:rsidR="002F60F8" w:rsidRPr="00947686" w:rsidRDefault="002F60F8" w:rsidP="008F3BF5">
            <w:pPr>
              <w:autoSpaceDE w:val="0"/>
              <w:autoSpaceDN w:val="0"/>
              <w:adjustRightInd w:val="0"/>
              <w:jc w:val="center"/>
              <w:rPr>
                <w:color w:val="000000"/>
                <w:lang w:val="en-US"/>
              </w:rPr>
            </w:pPr>
          </w:p>
        </w:tc>
        <w:tc>
          <w:tcPr>
            <w:tcW w:w="3019" w:type="dxa"/>
            <w:vMerge/>
          </w:tcPr>
          <w:p w:rsidR="002F60F8" w:rsidRPr="00947686" w:rsidRDefault="002F60F8" w:rsidP="008F3BF5">
            <w:pPr>
              <w:autoSpaceDE w:val="0"/>
              <w:autoSpaceDN w:val="0"/>
              <w:adjustRightInd w:val="0"/>
              <w:jc w:val="center"/>
              <w:rPr>
                <w:color w:val="000000"/>
                <w:lang w:val="en-US"/>
              </w:rPr>
            </w:pPr>
          </w:p>
        </w:tc>
      </w:tr>
      <w:tr w:rsidR="002F60F8" w:rsidRPr="00820616" w:rsidTr="008F3BF5">
        <w:tblPrEx>
          <w:tblCellMar>
            <w:left w:w="108" w:type="dxa"/>
            <w:right w:w="108" w:type="dxa"/>
          </w:tblCellMar>
          <w:tblLook w:val="04A0"/>
        </w:tblPrEx>
        <w:trPr>
          <w:trHeight w:val="270"/>
        </w:trPr>
        <w:tc>
          <w:tcPr>
            <w:tcW w:w="2799" w:type="dxa"/>
          </w:tcPr>
          <w:p w:rsidR="002F60F8" w:rsidRPr="00820616" w:rsidRDefault="002F60F8" w:rsidP="008F3BF5">
            <w:pPr>
              <w:autoSpaceDE w:val="0"/>
              <w:autoSpaceDN w:val="0"/>
              <w:adjustRightInd w:val="0"/>
              <w:rPr>
                <w:color w:val="000000"/>
              </w:rPr>
            </w:pPr>
            <w:proofErr w:type="spellStart"/>
            <w:r w:rsidRPr="00CA5B1C">
              <w:rPr>
                <w:color w:val="000000"/>
                <w:sz w:val="20"/>
                <w:szCs w:val="20"/>
              </w:rPr>
              <w:t>L</w:t>
            </w:r>
            <w:r>
              <w:rPr>
                <w:color w:val="000000"/>
                <w:sz w:val="20"/>
                <w:szCs w:val="20"/>
              </w:rPr>
              <w:t>iterature</w:t>
            </w:r>
            <w:proofErr w:type="spellEnd"/>
          </w:p>
        </w:tc>
        <w:tc>
          <w:tcPr>
            <w:tcW w:w="2267"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D75540" w:rsidRDefault="00D75540" w:rsidP="008F3BF5">
            <w:pPr>
              <w:autoSpaceDE w:val="0"/>
              <w:autoSpaceDN w:val="0"/>
              <w:adjustRightInd w:val="0"/>
              <w:jc w:val="center"/>
              <w:rPr>
                <w:color w:val="000000"/>
              </w:rPr>
            </w:pPr>
          </w:p>
          <w:p w:rsidR="009436D6" w:rsidRDefault="009436D6"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sidRPr="00820616">
              <w:rPr>
                <w:color w:val="000000"/>
              </w:rPr>
              <w:t>Gennaio</w:t>
            </w:r>
          </w:p>
        </w:tc>
        <w:tc>
          <w:tcPr>
            <w:tcW w:w="1850"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D75540" w:rsidRDefault="00D75540" w:rsidP="008F3BF5">
            <w:pPr>
              <w:autoSpaceDE w:val="0"/>
              <w:autoSpaceDN w:val="0"/>
              <w:adjustRightInd w:val="0"/>
              <w:jc w:val="center"/>
              <w:rPr>
                <w:color w:val="000000"/>
              </w:rPr>
            </w:pPr>
          </w:p>
          <w:p w:rsidR="009436D6" w:rsidRDefault="009436D6"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Pr>
                <w:color w:val="000000"/>
              </w:rPr>
              <w:t>11</w:t>
            </w:r>
          </w:p>
        </w:tc>
        <w:tc>
          <w:tcPr>
            <w:tcW w:w="3019"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jc w:val="center"/>
              <w:rPr>
                <w:color w:val="000000"/>
              </w:rPr>
            </w:pPr>
          </w:p>
          <w:p w:rsidR="00D75540" w:rsidRDefault="00D75540" w:rsidP="008F3BF5">
            <w:pPr>
              <w:autoSpaceDE w:val="0"/>
              <w:autoSpaceDN w:val="0"/>
              <w:adjustRightInd w:val="0"/>
              <w:jc w:val="center"/>
              <w:rPr>
                <w:color w:val="000000"/>
              </w:rPr>
            </w:pPr>
          </w:p>
          <w:p w:rsidR="009436D6" w:rsidRDefault="009436D6"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Pr>
                <w:color w:val="000000"/>
              </w:rPr>
              <w:t xml:space="preserve">17 </w:t>
            </w:r>
            <w:r w:rsidRPr="00820616">
              <w:rPr>
                <w:color w:val="000000"/>
              </w:rPr>
              <w:t>gennaio 201</w:t>
            </w:r>
            <w:r>
              <w:rPr>
                <w:color w:val="000000"/>
              </w:rPr>
              <w:t>6</w:t>
            </w:r>
          </w:p>
          <w:p w:rsidR="002F60F8" w:rsidRPr="00820616" w:rsidRDefault="002F60F8" w:rsidP="008F3BF5">
            <w:pPr>
              <w:autoSpaceDE w:val="0"/>
              <w:autoSpaceDN w:val="0"/>
              <w:adjustRightInd w:val="0"/>
              <w:jc w:val="center"/>
              <w:rPr>
                <w:color w:val="000000"/>
              </w:rPr>
            </w:pPr>
          </w:p>
        </w:tc>
      </w:tr>
      <w:tr w:rsidR="002F60F8" w:rsidRPr="009B5AD1" w:rsidTr="008F3BF5">
        <w:tblPrEx>
          <w:tblCellMar>
            <w:left w:w="108" w:type="dxa"/>
            <w:right w:w="108" w:type="dxa"/>
          </w:tblCellMar>
          <w:tblLook w:val="04A0"/>
        </w:tblPrEx>
        <w:trPr>
          <w:trHeight w:val="1080"/>
        </w:trPr>
        <w:tc>
          <w:tcPr>
            <w:tcW w:w="2799" w:type="dxa"/>
          </w:tcPr>
          <w:p w:rsidR="00D75540" w:rsidRDefault="00D75540" w:rsidP="008F3BF5">
            <w:pPr>
              <w:pStyle w:val="Nessunaspaziatura"/>
              <w:rPr>
                <w:lang w:val="en-US"/>
              </w:rPr>
            </w:pPr>
            <w:r>
              <w:rPr>
                <w:color w:val="000000"/>
                <w:lang w:val="en-US"/>
              </w:rPr>
              <w:t>Emily</w:t>
            </w:r>
            <w:r>
              <w:rPr>
                <w:lang w:val="en-US"/>
              </w:rPr>
              <w:t xml:space="preserve"> Brontë</w:t>
            </w:r>
          </w:p>
          <w:p w:rsidR="00D75540" w:rsidRDefault="00D75540" w:rsidP="008F3BF5">
            <w:pPr>
              <w:pStyle w:val="Nessunaspaziatura"/>
              <w:rPr>
                <w:i/>
                <w:lang w:val="en-US"/>
              </w:rPr>
            </w:pPr>
            <w:r w:rsidRPr="00D75540">
              <w:rPr>
                <w:i/>
                <w:lang w:val="en-US"/>
              </w:rPr>
              <w:t>Wuthering Heights</w:t>
            </w:r>
          </w:p>
          <w:p w:rsidR="00D75540" w:rsidRPr="00D75540" w:rsidRDefault="00D75540" w:rsidP="008F3BF5">
            <w:pPr>
              <w:pStyle w:val="Nessunaspaziatura"/>
              <w:rPr>
                <w:lang w:val="en-US"/>
              </w:rPr>
            </w:pPr>
            <w:r w:rsidRPr="00D75540">
              <w:rPr>
                <w:lang w:val="en-US"/>
              </w:rPr>
              <w:t>Oscar Wilde</w:t>
            </w:r>
          </w:p>
          <w:p w:rsidR="00D75540" w:rsidRDefault="00D75540" w:rsidP="008F3BF5">
            <w:pPr>
              <w:pStyle w:val="Nessunaspaziatura"/>
              <w:rPr>
                <w:i/>
                <w:lang w:val="en-US"/>
              </w:rPr>
            </w:pPr>
            <w:r>
              <w:rPr>
                <w:i/>
                <w:lang w:val="en-US"/>
              </w:rPr>
              <w:t>The Picture of Dorian Gray</w:t>
            </w:r>
          </w:p>
          <w:p w:rsidR="00D75540" w:rsidRPr="00D75540" w:rsidRDefault="00D75540" w:rsidP="008F3BF5">
            <w:pPr>
              <w:pStyle w:val="Nessunaspaziatura"/>
              <w:rPr>
                <w:i/>
                <w:lang w:val="en-US"/>
              </w:rPr>
            </w:pPr>
            <w:r>
              <w:rPr>
                <w:i/>
                <w:lang w:val="en-US"/>
              </w:rPr>
              <w:t>The importance of being Earnest</w:t>
            </w:r>
          </w:p>
        </w:tc>
        <w:tc>
          <w:tcPr>
            <w:tcW w:w="2267" w:type="dxa"/>
            <w:vMerge/>
          </w:tcPr>
          <w:p w:rsidR="002F60F8" w:rsidRPr="001634EC" w:rsidRDefault="002F60F8" w:rsidP="008F3BF5">
            <w:pPr>
              <w:autoSpaceDE w:val="0"/>
              <w:autoSpaceDN w:val="0"/>
              <w:adjustRightInd w:val="0"/>
              <w:jc w:val="center"/>
              <w:rPr>
                <w:color w:val="000000"/>
                <w:lang w:val="en-US"/>
              </w:rPr>
            </w:pPr>
          </w:p>
        </w:tc>
        <w:tc>
          <w:tcPr>
            <w:tcW w:w="1850" w:type="dxa"/>
            <w:vMerge/>
          </w:tcPr>
          <w:p w:rsidR="002F60F8" w:rsidRPr="001634EC" w:rsidRDefault="002F60F8" w:rsidP="008F3BF5">
            <w:pPr>
              <w:autoSpaceDE w:val="0"/>
              <w:autoSpaceDN w:val="0"/>
              <w:adjustRightInd w:val="0"/>
              <w:jc w:val="center"/>
              <w:rPr>
                <w:color w:val="000000"/>
                <w:lang w:val="en-US"/>
              </w:rPr>
            </w:pPr>
          </w:p>
        </w:tc>
        <w:tc>
          <w:tcPr>
            <w:tcW w:w="3019" w:type="dxa"/>
            <w:vMerge/>
          </w:tcPr>
          <w:p w:rsidR="002F60F8" w:rsidRPr="001634EC" w:rsidRDefault="002F60F8" w:rsidP="008F3BF5">
            <w:pPr>
              <w:autoSpaceDE w:val="0"/>
              <w:autoSpaceDN w:val="0"/>
              <w:adjustRightInd w:val="0"/>
              <w:jc w:val="center"/>
              <w:rPr>
                <w:color w:val="000000"/>
                <w:lang w:val="en-US"/>
              </w:rPr>
            </w:pPr>
          </w:p>
        </w:tc>
      </w:tr>
      <w:tr w:rsidR="002F60F8" w:rsidRPr="009B5AD1" w:rsidTr="008F3BF5">
        <w:tblPrEx>
          <w:tblCellMar>
            <w:left w:w="108" w:type="dxa"/>
            <w:right w:w="108" w:type="dxa"/>
          </w:tblCellMar>
          <w:tblLook w:val="04A0"/>
        </w:tblPrEx>
        <w:trPr>
          <w:trHeight w:val="255"/>
        </w:trPr>
        <w:tc>
          <w:tcPr>
            <w:tcW w:w="2799" w:type="dxa"/>
          </w:tcPr>
          <w:p w:rsidR="002F60F8" w:rsidRDefault="002F60F8" w:rsidP="008F3BF5">
            <w:pPr>
              <w:autoSpaceDE w:val="0"/>
              <w:autoSpaceDN w:val="0"/>
              <w:adjustRightInd w:val="0"/>
              <w:spacing w:line="360" w:lineRule="auto"/>
              <w:rPr>
                <w:color w:val="000000"/>
                <w:lang w:val="en-US"/>
              </w:rPr>
            </w:pPr>
            <w:r w:rsidRPr="002F60F8">
              <w:rPr>
                <w:b/>
                <w:color w:val="000000"/>
                <w:sz w:val="20"/>
                <w:szCs w:val="20"/>
                <w:lang w:val="en-US"/>
              </w:rPr>
              <w:t>Grammar</w:t>
            </w:r>
          </w:p>
        </w:tc>
        <w:tc>
          <w:tcPr>
            <w:tcW w:w="2267" w:type="dxa"/>
            <w:vMerge/>
          </w:tcPr>
          <w:p w:rsidR="002F60F8" w:rsidRPr="001634EC" w:rsidRDefault="002F60F8" w:rsidP="008F3BF5">
            <w:pPr>
              <w:autoSpaceDE w:val="0"/>
              <w:autoSpaceDN w:val="0"/>
              <w:adjustRightInd w:val="0"/>
              <w:jc w:val="center"/>
              <w:rPr>
                <w:color w:val="000000"/>
                <w:lang w:val="en-US"/>
              </w:rPr>
            </w:pPr>
          </w:p>
        </w:tc>
        <w:tc>
          <w:tcPr>
            <w:tcW w:w="1850" w:type="dxa"/>
            <w:vMerge/>
          </w:tcPr>
          <w:p w:rsidR="002F60F8" w:rsidRPr="001634EC" w:rsidRDefault="002F60F8" w:rsidP="008F3BF5">
            <w:pPr>
              <w:autoSpaceDE w:val="0"/>
              <w:autoSpaceDN w:val="0"/>
              <w:adjustRightInd w:val="0"/>
              <w:jc w:val="center"/>
              <w:rPr>
                <w:color w:val="000000"/>
                <w:lang w:val="en-US"/>
              </w:rPr>
            </w:pPr>
          </w:p>
        </w:tc>
        <w:tc>
          <w:tcPr>
            <w:tcW w:w="3019" w:type="dxa"/>
            <w:vMerge/>
          </w:tcPr>
          <w:p w:rsidR="002F60F8" w:rsidRPr="001634EC" w:rsidRDefault="002F60F8" w:rsidP="008F3BF5">
            <w:pPr>
              <w:autoSpaceDE w:val="0"/>
              <w:autoSpaceDN w:val="0"/>
              <w:adjustRightInd w:val="0"/>
              <w:jc w:val="center"/>
              <w:rPr>
                <w:color w:val="000000"/>
                <w:lang w:val="en-US"/>
              </w:rPr>
            </w:pPr>
          </w:p>
        </w:tc>
      </w:tr>
      <w:tr w:rsidR="002F60F8" w:rsidRPr="009B5AD1" w:rsidTr="008F3BF5">
        <w:tblPrEx>
          <w:tblCellMar>
            <w:left w:w="108" w:type="dxa"/>
            <w:right w:w="108" w:type="dxa"/>
          </w:tblCellMar>
          <w:tblLook w:val="04A0"/>
        </w:tblPrEx>
        <w:trPr>
          <w:trHeight w:val="144"/>
        </w:trPr>
        <w:tc>
          <w:tcPr>
            <w:tcW w:w="2799" w:type="dxa"/>
          </w:tcPr>
          <w:p w:rsidR="00D75540" w:rsidRDefault="00D75540" w:rsidP="008F3BF5">
            <w:pPr>
              <w:autoSpaceDE w:val="0"/>
              <w:autoSpaceDN w:val="0"/>
              <w:adjustRightInd w:val="0"/>
              <w:rPr>
                <w:i/>
                <w:color w:val="000000"/>
              </w:rPr>
            </w:pPr>
            <w:r>
              <w:rPr>
                <w:color w:val="000000"/>
              </w:rPr>
              <w:t xml:space="preserve">Unit10: </w:t>
            </w:r>
            <w:proofErr w:type="spellStart"/>
            <w:r>
              <w:rPr>
                <w:i/>
                <w:color w:val="000000"/>
              </w:rPr>
              <w:t>Relationships</w:t>
            </w:r>
            <w:proofErr w:type="spellEnd"/>
          </w:p>
          <w:p w:rsidR="002F60F8" w:rsidRDefault="00D75540" w:rsidP="008F3BF5">
            <w:pPr>
              <w:autoSpaceDE w:val="0"/>
              <w:autoSpaceDN w:val="0"/>
              <w:adjustRightInd w:val="0"/>
              <w:spacing w:line="360" w:lineRule="auto"/>
              <w:rPr>
                <w:color w:val="000000"/>
                <w:lang w:val="en-US"/>
              </w:rPr>
            </w:pPr>
            <w:r w:rsidRPr="0032368C">
              <w:rPr>
                <w:color w:val="000000"/>
              </w:rPr>
              <w:t>(</w:t>
            </w:r>
            <w:r>
              <w:rPr>
                <w:color w:val="000000"/>
              </w:rPr>
              <w:t>2</w:t>
            </w:r>
            <w:r>
              <w:rPr>
                <w:color w:val="000000"/>
                <w:vertAlign w:val="superscript"/>
              </w:rPr>
              <w:t>nd</w:t>
            </w:r>
            <w:r w:rsidRPr="0032368C">
              <w:rPr>
                <w:color w:val="000000"/>
              </w:rPr>
              <w:t xml:space="preserve"> part)</w:t>
            </w:r>
          </w:p>
        </w:tc>
        <w:tc>
          <w:tcPr>
            <w:tcW w:w="2267" w:type="dxa"/>
            <w:vMerge/>
          </w:tcPr>
          <w:p w:rsidR="002F60F8" w:rsidRPr="001634EC" w:rsidRDefault="002F60F8" w:rsidP="008F3BF5">
            <w:pPr>
              <w:autoSpaceDE w:val="0"/>
              <w:autoSpaceDN w:val="0"/>
              <w:adjustRightInd w:val="0"/>
              <w:jc w:val="center"/>
              <w:rPr>
                <w:color w:val="000000"/>
                <w:lang w:val="en-US"/>
              </w:rPr>
            </w:pPr>
          </w:p>
        </w:tc>
        <w:tc>
          <w:tcPr>
            <w:tcW w:w="1850" w:type="dxa"/>
            <w:vMerge/>
          </w:tcPr>
          <w:p w:rsidR="002F60F8" w:rsidRPr="001634EC" w:rsidRDefault="002F60F8" w:rsidP="008F3BF5">
            <w:pPr>
              <w:autoSpaceDE w:val="0"/>
              <w:autoSpaceDN w:val="0"/>
              <w:adjustRightInd w:val="0"/>
              <w:jc w:val="center"/>
              <w:rPr>
                <w:color w:val="000000"/>
                <w:lang w:val="en-US"/>
              </w:rPr>
            </w:pPr>
          </w:p>
        </w:tc>
        <w:tc>
          <w:tcPr>
            <w:tcW w:w="3019" w:type="dxa"/>
            <w:vMerge/>
          </w:tcPr>
          <w:p w:rsidR="002F60F8" w:rsidRPr="001634EC" w:rsidRDefault="002F60F8" w:rsidP="008F3BF5">
            <w:pPr>
              <w:autoSpaceDE w:val="0"/>
              <w:autoSpaceDN w:val="0"/>
              <w:adjustRightInd w:val="0"/>
              <w:jc w:val="center"/>
              <w:rPr>
                <w:color w:val="000000"/>
                <w:lang w:val="en-US"/>
              </w:rPr>
            </w:pPr>
          </w:p>
        </w:tc>
      </w:tr>
      <w:tr w:rsidR="00CA66C0" w:rsidRPr="00820616" w:rsidTr="008F3BF5">
        <w:tblPrEx>
          <w:tblCellMar>
            <w:left w:w="108" w:type="dxa"/>
            <w:right w:w="108" w:type="dxa"/>
          </w:tblCellMar>
          <w:tblLook w:val="04A0"/>
        </w:tblPrEx>
        <w:tc>
          <w:tcPr>
            <w:tcW w:w="9935" w:type="dxa"/>
            <w:gridSpan w:val="4"/>
          </w:tcPr>
          <w:p w:rsidR="00CA66C0" w:rsidRPr="00820616" w:rsidRDefault="00CA66C0" w:rsidP="008F3BF5">
            <w:pPr>
              <w:autoSpaceDE w:val="0"/>
              <w:autoSpaceDN w:val="0"/>
              <w:adjustRightInd w:val="0"/>
              <w:rPr>
                <w:b/>
                <w:color w:val="000000"/>
              </w:rPr>
            </w:pPr>
          </w:p>
          <w:p w:rsidR="00CA66C0" w:rsidRPr="00B00B78" w:rsidRDefault="00CA66C0" w:rsidP="008F3BF5">
            <w:pPr>
              <w:autoSpaceDE w:val="0"/>
              <w:autoSpaceDN w:val="0"/>
              <w:adjustRightInd w:val="0"/>
              <w:jc w:val="center"/>
              <w:rPr>
                <w:b/>
                <w:color w:val="000000"/>
              </w:rPr>
            </w:pPr>
            <w:r w:rsidRPr="00820616">
              <w:rPr>
                <w:b/>
                <w:color w:val="000000"/>
              </w:rPr>
              <w:t>SECONDO QUADRIMESTRE</w:t>
            </w:r>
          </w:p>
        </w:tc>
      </w:tr>
      <w:tr w:rsidR="00CA66C0" w:rsidRPr="00820616" w:rsidTr="008F3BF5">
        <w:tblPrEx>
          <w:tblCellMar>
            <w:left w:w="108" w:type="dxa"/>
            <w:right w:w="108" w:type="dxa"/>
          </w:tblCellMar>
          <w:tblLook w:val="04A0"/>
        </w:tblPrEx>
        <w:tc>
          <w:tcPr>
            <w:tcW w:w="2799" w:type="dxa"/>
          </w:tcPr>
          <w:p w:rsidR="00CA66C0" w:rsidRPr="00820616" w:rsidRDefault="00CA66C0" w:rsidP="008F3BF5">
            <w:pPr>
              <w:autoSpaceDE w:val="0"/>
              <w:autoSpaceDN w:val="0"/>
              <w:adjustRightInd w:val="0"/>
              <w:rPr>
                <w:b/>
                <w:color w:val="000000"/>
              </w:rPr>
            </w:pPr>
          </w:p>
          <w:p w:rsidR="00CA66C0" w:rsidRPr="00820616" w:rsidRDefault="00CA66C0" w:rsidP="008F3BF5">
            <w:pPr>
              <w:autoSpaceDE w:val="0"/>
              <w:autoSpaceDN w:val="0"/>
              <w:adjustRightInd w:val="0"/>
              <w:rPr>
                <w:b/>
                <w:color w:val="000000"/>
              </w:rPr>
            </w:pPr>
            <w:r>
              <w:rPr>
                <w:b/>
                <w:color w:val="000000"/>
              </w:rPr>
              <w:t>Modulo</w:t>
            </w:r>
          </w:p>
        </w:tc>
        <w:tc>
          <w:tcPr>
            <w:tcW w:w="2267" w:type="dxa"/>
          </w:tcPr>
          <w:p w:rsidR="00CA66C0" w:rsidRPr="00820616" w:rsidRDefault="00CA66C0" w:rsidP="008F3BF5">
            <w:pPr>
              <w:autoSpaceDE w:val="0"/>
              <w:autoSpaceDN w:val="0"/>
              <w:adjustRightInd w:val="0"/>
              <w:jc w:val="center"/>
              <w:rPr>
                <w:b/>
                <w:color w:val="000000"/>
              </w:rPr>
            </w:pPr>
          </w:p>
          <w:p w:rsidR="00CA66C0" w:rsidRPr="00820616" w:rsidRDefault="00CA66C0" w:rsidP="008F3BF5">
            <w:pPr>
              <w:autoSpaceDE w:val="0"/>
              <w:autoSpaceDN w:val="0"/>
              <w:adjustRightInd w:val="0"/>
              <w:jc w:val="center"/>
              <w:rPr>
                <w:b/>
                <w:color w:val="000000"/>
              </w:rPr>
            </w:pPr>
            <w:r w:rsidRPr="00820616">
              <w:rPr>
                <w:b/>
                <w:color w:val="000000"/>
              </w:rPr>
              <w:t>Scansione temporale</w:t>
            </w:r>
          </w:p>
        </w:tc>
        <w:tc>
          <w:tcPr>
            <w:tcW w:w="1850" w:type="dxa"/>
          </w:tcPr>
          <w:p w:rsidR="00CA66C0" w:rsidRPr="00820616" w:rsidRDefault="00CA66C0" w:rsidP="008F3BF5">
            <w:pPr>
              <w:autoSpaceDE w:val="0"/>
              <w:autoSpaceDN w:val="0"/>
              <w:adjustRightInd w:val="0"/>
              <w:jc w:val="center"/>
              <w:rPr>
                <w:b/>
                <w:color w:val="000000"/>
              </w:rPr>
            </w:pPr>
          </w:p>
          <w:p w:rsidR="00CA66C0" w:rsidRPr="00820616" w:rsidRDefault="00CA66C0" w:rsidP="008F3BF5">
            <w:pPr>
              <w:autoSpaceDE w:val="0"/>
              <w:autoSpaceDN w:val="0"/>
              <w:adjustRightInd w:val="0"/>
              <w:jc w:val="center"/>
              <w:rPr>
                <w:b/>
                <w:color w:val="000000"/>
              </w:rPr>
            </w:pPr>
            <w:r w:rsidRPr="00820616">
              <w:rPr>
                <w:b/>
                <w:color w:val="000000"/>
              </w:rPr>
              <w:t>Scansione in ore</w:t>
            </w:r>
          </w:p>
        </w:tc>
        <w:tc>
          <w:tcPr>
            <w:tcW w:w="3019" w:type="dxa"/>
          </w:tcPr>
          <w:p w:rsidR="00CA66C0" w:rsidRPr="00820616" w:rsidRDefault="00CA66C0" w:rsidP="008F3BF5">
            <w:pPr>
              <w:autoSpaceDE w:val="0"/>
              <w:autoSpaceDN w:val="0"/>
              <w:adjustRightInd w:val="0"/>
              <w:jc w:val="center"/>
              <w:rPr>
                <w:b/>
                <w:color w:val="000000"/>
              </w:rPr>
            </w:pPr>
          </w:p>
          <w:p w:rsidR="00CA66C0" w:rsidRPr="00820616" w:rsidRDefault="00CA66C0" w:rsidP="008F3BF5">
            <w:pPr>
              <w:autoSpaceDE w:val="0"/>
              <w:autoSpaceDN w:val="0"/>
              <w:adjustRightInd w:val="0"/>
              <w:jc w:val="center"/>
              <w:rPr>
                <w:b/>
                <w:color w:val="000000"/>
              </w:rPr>
            </w:pPr>
            <w:r>
              <w:rPr>
                <w:b/>
                <w:color w:val="000000"/>
              </w:rPr>
              <w:t xml:space="preserve">Data della verifica </w:t>
            </w:r>
            <w:r w:rsidRPr="00820616">
              <w:rPr>
                <w:b/>
                <w:color w:val="000000"/>
              </w:rPr>
              <w:t>scritt</w:t>
            </w:r>
            <w:r>
              <w:rPr>
                <w:b/>
                <w:color w:val="000000"/>
              </w:rPr>
              <w:t>a</w:t>
            </w:r>
          </w:p>
        </w:tc>
      </w:tr>
      <w:tr w:rsidR="002F60F8" w:rsidRPr="00820616" w:rsidTr="008F3BF5">
        <w:tblPrEx>
          <w:tblCellMar>
            <w:left w:w="108" w:type="dxa"/>
            <w:right w:w="108" w:type="dxa"/>
          </w:tblCellMar>
          <w:tblLook w:val="04A0"/>
        </w:tblPrEx>
        <w:trPr>
          <w:trHeight w:val="255"/>
        </w:trPr>
        <w:tc>
          <w:tcPr>
            <w:tcW w:w="2799" w:type="dxa"/>
          </w:tcPr>
          <w:p w:rsidR="002F60F8" w:rsidRPr="00D75540" w:rsidRDefault="002F60F8" w:rsidP="008F3BF5">
            <w:pPr>
              <w:autoSpaceDE w:val="0"/>
              <w:autoSpaceDN w:val="0"/>
              <w:adjustRightInd w:val="0"/>
              <w:rPr>
                <w:b/>
                <w:color w:val="000000"/>
                <w:lang w:val="en-US"/>
              </w:rPr>
            </w:pPr>
            <w:proofErr w:type="spellStart"/>
            <w:r w:rsidRPr="00D75540">
              <w:rPr>
                <w:b/>
                <w:color w:val="000000"/>
                <w:sz w:val="20"/>
                <w:szCs w:val="20"/>
              </w:rPr>
              <w:t>Literature</w:t>
            </w:r>
            <w:proofErr w:type="spellEnd"/>
          </w:p>
        </w:tc>
        <w:tc>
          <w:tcPr>
            <w:tcW w:w="2267" w:type="dxa"/>
            <w:vMerge w:val="restart"/>
          </w:tcPr>
          <w:p w:rsidR="002F60F8" w:rsidRDefault="002F60F8" w:rsidP="008F3BF5">
            <w:pPr>
              <w:autoSpaceDE w:val="0"/>
              <w:autoSpaceDN w:val="0"/>
              <w:adjustRightInd w:val="0"/>
              <w:rPr>
                <w:color w:val="000000"/>
                <w:lang w:val="en-US"/>
              </w:rPr>
            </w:pPr>
          </w:p>
          <w:p w:rsidR="002F60F8" w:rsidRDefault="002F60F8" w:rsidP="008F3BF5">
            <w:pPr>
              <w:autoSpaceDE w:val="0"/>
              <w:autoSpaceDN w:val="0"/>
              <w:adjustRightInd w:val="0"/>
              <w:rPr>
                <w:color w:val="000000"/>
              </w:rPr>
            </w:pPr>
          </w:p>
          <w:p w:rsidR="00D75540" w:rsidRDefault="00D75540" w:rsidP="008F3BF5">
            <w:pPr>
              <w:autoSpaceDE w:val="0"/>
              <w:autoSpaceDN w:val="0"/>
              <w:adjustRightInd w:val="0"/>
              <w:jc w:val="center"/>
              <w:rPr>
                <w:color w:val="000000"/>
              </w:rPr>
            </w:pPr>
          </w:p>
          <w:p w:rsidR="00D75540" w:rsidRDefault="00D75540"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sidRPr="00820616">
              <w:rPr>
                <w:color w:val="000000"/>
              </w:rPr>
              <w:t>Febbraio</w:t>
            </w:r>
          </w:p>
        </w:tc>
        <w:tc>
          <w:tcPr>
            <w:tcW w:w="1850"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rPr>
                <w:color w:val="000000"/>
              </w:rPr>
            </w:pPr>
          </w:p>
          <w:p w:rsidR="00D75540" w:rsidRDefault="00D75540" w:rsidP="008F3BF5">
            <w:pPr>
              <w:autoSpaceDE w:val="0"/>
              <w:autoSpaceDN w:val="0"/>
              <w:adjustRightInd w:val="0"/>
              <w:jc w:val="center"/>
              <w:rPr>
                <w:color w:val="000000"/>
              </w:rPr>
            </w:pPr>
          </w:p>
          <w:p w:rsidR="00D75540" w:rsidRDefault="00D75540"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Pr>
                <w:color w:val="000000"/>
              </w:rPr>
              <w:t>12</w:t>
            </w:r>
          </w:p>
        </w:tc>
        <w:tc>
          <w:tcPr>
            <w:tcW w:w="3019" w:type="dxa"/>
            <w:vMerge w:val="restart"/>
          </w:tcPr>
          <w:p w:rsidR="002F60F8" w:rsidRPr="00820616" w:rsidRDefault="002F60F8" w:rsidP="008F3BF5">
            <w:pPr>
              <w:autoSpaceDE w:val="0"/>
              <w:autoSpaceDN w:val="0"/>
              <w:adjustRightInd w:val="0"/>
              <w:jc w:val="center"/>
              <w:rPr>
                <w:color w:val="000000"/>
              </w:rPr>
            </w:pPr>
          </w:p>
          <w:p w:rsidR="002F60F8" w:rsidRDefault="002F60F8" w:rsidP="008F3BF5">
            <w:pPr>
              <w:autoSpaceDE w:val="0"/>
              <w:autoSpaceDN w:val="0"/>
              <w:adjustRightInd w:val="0"/>
              <w:rPr>
                <w:color w:val="000000"/>
              </w:rPr>
            </w:pPr>
          </w:p>
          <w:p w:rsidR="00D75540" w:rsidRDefault="00D75540" w:rsidP="008F3BF5">
            <w:pPr>
              <w:autoSpaceDE w:val="0"/>
              <w:autoSpaceDN w:val="0"/>
              <w:adjustRightInd w:val="0"/>
              <w:jc w:val="center"/>
              <w:rPr>
                <w:color w:val="000000"/>
              </w:rPr>
            </w:pPr>
          </w:p>
          <w:p w:rsidR="00D75540" w:rsidRDefault="00D75540"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Pr>
                <w:color w:val="000000"/>
              </w:rPr>
              <w:t xml:space="preserve">21 </w:t>
            </w:r>
            <w:r w:rsidRPr="00820616">
              <w:rPr>
                <w:color w:val="000000"/>
              </w:rPr>
              <w:t>febbraio 201</w:t>
            </w:r>
            <w:r>
              <w:rPr>
                <w:color w:val="000000"/>
              </w:rPr>
              <w:t>7</w:t>
            </w:r>
          </w:p>
        </w:tc>
      </w:tr>
      <w:tr w:rsidR="002F60F8" w:rsidRPr="009B5AD1" w:rsidTr="008F3BF5">
        <w:tblPrEx>
          <w:tblCellMar>
            <w:left w:w="108" w:type="dxa"/>
            <w:right w:w="108" w:type="dxa"/>
          </w:tblCellMar>
          <w:tblLook w:val="04A0"/>
        </w:tblPrEx>
        <w:trPr>
          <w:trHeight w:val="720"/>
        </w:trPr>
        <w:tc>
          <w:tcPr>
            <w:tcW w:w="2799" w:type="dxa"/>
          </w:tcPr>
          <w:p w:rsidR="00D75540" w:rsidRDefault="00D75540" w:rsidP="008F3BF5">
            <w:pPr>
              <w:pStyle w:val="Nessunaspaziatura"/>
              <w:rPr>
                <w:lang w:val="en-US"/>
              </w:rPr>
            </w:pPr>
            <w:r>
              <w:rPr>
                <w:lang w:val="en-US"/>
              </w:rPr>
              <w:t>The 1</w:t>
            </w:r>
            <w:r w:rsidRPr="00D75540">
              <w:rPr>
                <w:vertAlign w:val="superscript"/>
                <w:lang w:val="en-US"/>
              </w:rPr>
              <w:t>st</w:t>
            </w:r>
            <w:r>
              <w:rPr>
                <w:vertAlign w:val="superscript"/>
                <w:lang w:val="en-US"/>
              </w:rPr>
              <w:t xml:space="preserve"> </w:t>
            </w:r>
            <w:r>
              <w:rPr>
                <w:lang w:val="en-US"/>
              </w:rPr>
              <w:t>p</w:t>
            </w:r>
            <w:r w:rsidRPr="00D75540">
              <w:rPr>
                <w:lang w:val="en-US"/>
              </w:rPr>
              <w:t xml:space="preserve">art </w:t>
            </w:r>
            <w:r>
              <w:rPr>
                <w:lang w:val="en-US"/>
              </w:rPr>
              <w:t>of the 20</w:t>
            </w:r>
            <w:r w:rsidRPr="00D75540">
              <w:rPr>
                <w:vertAlign w:val="superscript"/>
                <w:lang w:val="en-US"/>
              </w:rPr>
              <w:t>th</w:t>
            </w:r>
            <w:r>
              <w:rPr>
                <w:lang w:val="en-US"/>
              </w:rPr>
              <w:t xml:space="preserve"> century</w:t>
            </w:r>
          </w:p>
          <w:p w:rsidR="00D75540" w:rsidRDefault="00D75540" w:rsidP="008F3BF5">
            <w:pPr>
              <w:pStyle w:val="Nessunaspaziatura"/>
              <w:rPr>
                <w:lang w:val="en-US"/>
              </w:rPr>
            </w:pPr>
            <w:r>
              <w:rPr>
                <w:lang w:val="en-US"/>
              </w:rPr>
              <w:t>The historical background</w:t>
            </w:r>
          </w:p>
          <w:p w:rsidR="00D75540" w:rsidRDefault="00D75540" w:rsidP="008F3BF5">
            <w:pPr>
              <w:pStyle w:val="Nessunaspaziatura"/>
              <w:rPr>
                <w:lang w:val="en-US"/>
              </w:rPr>
            </w:pPr>
            <w:r>
              <w:rPr>
                <w:lang w:val="en-US"/>
              </w:rPr>
              <w:t>The literary context</w:t>
            </w:r>
          </w:p>
          <w:p w:rsidR="00D75540" w:rsidRDefault="00D75540" w:rsidP="008F3BF5">
            <w:pPr>
              <w:pStyle w:val="Nessunaspaziatura"/>
              <w:rPr>
                <w:lang w:val="en-US"/>
              </w:rPr>
            </w:pPr>
            <w:r>
              <w:rPr>
                <w:lang w:val="en-US"/>
              </w:rPr>
              <w:t>James Joyce</w:t>
            </w:r>
          </w:p>
          <w:p w:rsidR="00D75540" w:rsidRPr="00D75540" w:rsidRDefault="00D75540" w:rsidP="008F3BF5">
            <w:pPr>
              <w:pStyle w:val="Nessunaspaziatura"/>
              <w:rPr>
                <w:i/>
                <w:lang w:val="en-US"/>
              </w:rPr>
            </w:pPr>
            <w:r w:rsidRPr="00D75540">
              <w:rPr>
                <w:i/>
                <w:lang w:val="en-US"/>
              </w:rPr>
              <w:t>Ulysses</w:t>
            </w:r>
          </w:p>
          <w:p w:rsidR="00D75540" w:rsidRPr="00D75540" w:rsidRDefault="00D75540" w:rsidP="008F3BF5">
            <w:pPr>
              <w:pStyle w:val="Nessunaspaziatura"/>
              <w:rPr>
                <w:i/>
                <w:lang w:val="en-US"/>
              </w:rPr>
            </w:pPr>
            <w:r w:rsidRPr="00D75540">
              <w:rPr>
                <w:i/>
                <w:lang w:val="en-US"/>
              </w:rPr>
              <w:t>Dubliners</w:t>
            </w:r>
          </w:p>
          <w:p w:rsidR="00D75540" w:rsidRDefault="00D75540" w:rsidP="008F3BF5">
            <w:pPr>
              <w:pStyle w:val="Nessunaspaziatura"/>
              <w:rPr>
                <w:lang w:val="en-US"/>
              </w:rPr>
            </w:pPr>
            <w:proofErr w:type="spellStart"/>
            <w:r w:rsidRPr="00D75540">
              <w:rPr>
                <w:i/>
                <w:lang w:val="en-US"/>
              </w:rPr>
              <w:t>Finnegans</w:t>
            </w:r>
            <w:proofErr w:type="spellEnd"/>
            <w:r w:rsidRPr="00D75540">
              <w:rPr>
                <w:i/>
                <w:lang w:val="en-US"/>
              </w:rPr>
              <w:t xml:space="preserve"> wake</w:t>
            </w:r>
          </w:p>
        </w:tc>
        <w:tc>
          <w:tcPr>
            <w:tcW w:w="2267" w:type="dxa"/>
            <w:vMerge/>
          </w:tcPr>
          <w:p w:rsidR="002F60F8" w:rsidRPr="001D5748" w:rsidRDefault="002F60F8" w:rsidP="008F3BF5">
            <w:pPr>
              <w:autoSpaceDE w:val="0"/>
              <w:autoSpaceDN w:val="0"/>
              <w:adjustRightInd w:val="0"/>
              <w:jc w:val="center"/>
              <w:rPr>
                <w:color w:val="000000"/>
                <w:lang w:val="en-US"/>
              </w:rPr>
            </w:pPr>
          </w:p>
        </w:tc>
        <w:tc>
          <w:tcPr>
            <w:tcW w:w="1850" w:type="dxa"/>
            <w:vMerge/>
          </w:tcPr>
          <w:p w:rsidR="002F60F8" w:rsidRPr="00E50E59" w:rsidRDefault="002F60F8" w:rsidP="008F3BF5">
            <w:pPr>
              <w:autoSpaceDE w:val="0"/>
              <w:autoSpaceDN w:val="0"/>
              <w:adjustRightInd w:val="0"/>
              <w:jc w:val="center"/>
              <w:rPr>
                <w:color w:val="000000"/>
                <w:lang w:val="en-US"/>
              </w:rPr>
            </w:pPr>
          </w:p>
        </w:tc>
        <w:tc>
          <w:tcPr>
            <w:tcW w:w="3019" w:type="dxa"/>
            <w:vMerge/>
          </w:tcPr>
          <w:p w:rsidR="002F60F8" w:rsidRPr="00E50E59" w:rsidRDefault="002F60F8" w:rsidP="008F3BF5">
            <w:pPr>
              <w:autoSpaceDE w:val="0"/>
              <w:autoSpaceDN w:val="0"/>
              <w:adjustRightInd w:val="0"/>
              <w:jc w:val="center"/>
              <w:rPr>
                <w:color w:val="000000"/>
                <w:lang w:val="en-US"/>
              </w:rPr>
            </w:pPr>
          </w:p>
        </w:tc>
      </w:tr>
      <w:tr w:rsidR="002F60F8" w:rsidRPr="009B5AD1" w:rsidTr="008F3BF5">
        <w:tblPrEx>
          <w:tblCellMar>
            <w:left w:w="108" w:type="dxa"/>
            <w:right w:w="108" w:type="dxa"/>
          </w:tblCellMar>
          <w:tblLook w:val="04A0"/>
        </w:tblPrEx>
        <w:trPr>
          <w:trHeight w:val="225"/>
        </w:trPr>
        <w:tc>
          <w:tcPr>
            <w:tcW w:w="2799" w:type="dxa"/>
          </w:tcPr>
          <w:p w:rsidR="002F60F8" w:rsidRDefault="002F60F8" w:rsidP="008F3BF5">
            <w:pPr>
              <w:pStyle w:val="Nessunaspaziatura"/>
              <w:rPr>
                <w:lang w:val="en-US"/>
              </w:rPr>
            </w:pPr>
            <w:r w:rsidRPr="002F60F8">
              <w:rPr>
                <w:b/>
                <w:sz w:val="20"/>
                <w:szCs w:val="20"/>
                <w:lang w:val="en-US"/>
              </w:rPr>
              <w:t>Grammar</w:t>
            </w:r>
          </w:p>
        </w:tc>
        <w:tc>
          <w:tcPr>
            <w:tcW w:w="2267" w:type="dxa"/>
            <w:vMerge/>
          </w:tcPr>
          <w:p w:rsidR="002F60F8" w:rsidRPr="001D5748" w:rsidRDefault="002F60F8" w:rsidP="008F3BF5">
            <w:pPr>
              <w:autoSpaceDE w:val="0"/>
              <w:autoSpaceDN w:val="0"/>
              <w:adjustRightInd w:val="0"/>
              <w:jc w:val="center"/>
              <w:rPr>
                <w:color w:val="000000"/>
                <w:lang w:val="en-US"/>
              </w:rPr>
            </w:pPr>
          </w:p>
        </w:tc>
        <w:tc>
          <w:tcPr>
            <w:tcW w:w="1850" w:type="dxa"/>
            <w:vMerge/>
          </w:tcPr>
          <w:p w:rsidR="002F60F8" w:rsidRPr="00E50E59" w:rsidRDefault="002F60F8" w:rsidP="008F3BF5">
            <w:pPr>
              <w:autoSpaceDE w:val="0"/>
              <w:autoSpaceDN w:val="0"/>
              <w:adjustRightInd w:val="0"/>
              <w:jc w:val="center"/>
              <w:rPr>
                <w:color w:val="000000"/>
                <w:lang w:val="en-US"/>
              </w:rPr>
            </w:pPr>
          </w:p>
        </w:tc>
        <w:tc>
          <w:tcPr>
            <w:tcW w:w="3019" w:type="dxa"/>
            <w:vMerge/>
          </w:tcPr>
          <w:p w:rsidR="002F60F8" w:rsidRPr="00E50E59" w:rsidRDefault="002F60F8" w:rsidP="008F3BF5">
            <w:pPr>
              <w:autoSpaceDE w:val="0"/>
              <w:autoSpaceDN w:val="0"/>
              <w:adjustRightInd w:val="0"/>
              <w:jc w:val="center"/>
              <w:rPr>
                <w:color w:val="000000"/>
                <w:lang w:val="en-US"/>
              </w:rPr>
            </w:pPr>
          </w:p>
        </w:tc>
      </w:tr>
      <w:tr w:rsidR="002F60F8" w:rsidRPr="009B5AD1" w:rsidTr="008F3BF5">
        <w:tblPrEx>
          <w:tblCellMar>
            <w:left w:w="108" w:type="dxa"/>
            <w:right w:w="108" w:type="dxa"/>
          </w:tblCellMar>
          <w:tblLook w:val="04A0"/>
        </w:tblPrEx>
        <w:trPr>
          <w:trHeight w:val="180"/>
        </w:trPr>
        <w:tc>
          <w:tcPr>
            <w:tcW w:w="2799" w:type="dxa"/>
          </w:tcPr>
          <w:p w:rsidR="008F3BF5" w:rsidRDefault="008F3BF5" w:rsidP="008F3BF5">
            <w:pPr>
              <w:autoSpaceDE w:val="0"/>
              <w:autoSpaceDN w:val="0"/>
              <w:adjustRightInd w:val="0"/>
              <w:rPr>
                <w:i/>
                <w:color w:val="000000"/>
              </w:rPr>
            </w:pPr>
            <w:r>
              <w:rPr>
                <w:color w:val="000000"/>
              </w:rPr>
              <w:t xml:space="preserve">Unit11: </w:t>
            </w:r>
            <w:r>
              <w:rPr>
                <w:i/>
                <w:color w:val="000000"/>
              </w:rPr>
              <w:t>Crime</w:t>
            </w:r>
          </w:p>
          <w:p w:rsidR="002F60F8" w:rsidRDefault="008F3BF5" w:rsidP="008F3BF5">
            <w:pPr>
              <w:pStyle w:val="Nessunaspaziatura"/>
              <w:rPr>
                <w:lang w:val="en-US"/>
              </w:rPr>
            </w:pPr>
            <w:r w:rsidRPr="0032368C">
              <w:rPr>
                <w:color w:val="000000"/>
              </w:rPr>
              <w:t>(1</w:t>
            </w:r>
            <w:r w:rsidRPr="002F60F8">
              <w:rPr>
                <w:color w:val="000000"/>
                <w:vertAlign w:val="superscript"/>
              </w:rPr>
              <w:t>st</w:t>
            </w:r>
            <w:r w:rsidRPr="0032368C">
              <w:rPr>
                <w:color w:val="000000"/>
              </w:rPr>
              <w:t xml:space="preserve"> part)</w:t>
            </w:r>
          </w:p>
        </w:tc>
        <w:tc>
          <w:tcPr>
            <w:tcW w:w="2267" w:type="dxa"/>
            <w:vMerge/>
          </w:tcPr>
          <w:p w:rsidR="002F60F8" w:rsidRPr="001D5748" w:rsidRDefault="002F60F8" w:rsidP="008F3BF5">
            <w:pPr>
              <w:autoSpaceDE w:val="0"/>
              <w:autoSpaceDN w:val="0"/>
              <w:adjustRightInd w:val="0"/>
              <w:jc w:val="center"/>
              <w:rPr>
                <w:color w:val="000000"/>
                <w:lang w:val="en-US"/>
              </w:rPr>
            </w:pPr>
          </w:p>
        </w:tc>
        <w:tc>
          <w:tcPr>
            <w:tcW w:w="1850" w:type="dxa"/>
            <w:vMerge/>
          </w:tcPr>
          <w:p w:rsidR="002F60F8" w:rsidRPr="00E50E59" w:rsidRDefault="002F60F8" w:rsidP="008F3BF5">
            <w:pPr>
              <w:autoSpaceDE w:val="0"/>
              <w:autoSpaceDN w:val="0"/>
              <w:adjustRightInd w:val="0"/>
              <w:jc w:val="center"/>
              <w:rPr>
                <w:color w:val="000000"/>
                <w:lang w:val="en-US"/>
              </w:rPr>
            </w:pPr>
          </w:p>
        </w:tc>
        <w:tc>
          <w:tcPr>
            <w:tcW w:w="3019" w:type="dxa"/>
            <w:vMerge/>
          </w:tcPr>
          <w:p w:rsidR="002F60F8" w:rsidRPr="00E50E59" w:rsidRDefault="002F60F8" w:rsidP="008F3BF5">
            <w:pPr>
              <w:autoSpaceDE w:val="0"/>
              <w:autoSpaceDN w:val="0"/>
              <w:adjustRightInd w:val="0"/>
              <w:jc w:val="center"/>
              <w:rPr>
                <w:color w:val="000000"/>
                <w:lang w:val="en-US"/>
              </w:rPr>
            </w:pPr>
          </w:p>
        </w:tc>
      </w:tr>
      <w:tr w:rsidR="002F60F8" w:rsidRPr="00820616" w:rsidTr="008F3BF5">
        <w:tblPrEx>
          <w:tblCellMar>
            <w:left w:w="108" w:type="dxa"/>
            <w:right w:w="108" w:type="dxa"/>
          </w:tblCellMar>
          <w:tblLook w:val="04A0"/>
        </w:tblPrEx>
        <w:trPr>
          <w:trHeight w:val="135"/>
        </w:trPr>
        <w:tc>
          <w:tcPr>
            <w:tcW w:w="2799" w:type="dxa"/>
          </w:tcPr>
          <w:p w:rsidR="002F60F8" w:rsidRPr="00D75540" w:rsidRDefault="002F60F8" w:rsidP="008F3BF5">
            <w:pPr>
              <w:pStyle w:val="Nessunaspaziatura"/>
              <w:rPr>
                <w:b/>
              </w:rPr>
            </w:pPr>
            <w:proofErr w:type="spellStart"/>
            <w:r w:rsidRPr="00D75540">
              <w:rPr>
                <w:b/>
                <w:sz w:val="20"/>
                <w:szCs w:val="20"/>
              </w:rPr>
              <w:t>Literature</w:t>
            </w:r>
            <w:proofErr w:type="spellEnd"/>
          </w:p>
        </w:tc>
        <w:tc>
          <w:tcPr>
            <w:tcW w:w="2267" w:type="dxa"/>
            <w:vMerge w:val="restart"/>
          </w:tcPr>
          <w:p w:rsidR="002F60F8" w:rsidRDefault="002F60F8" w:rsidP="008F3BF5">
            <w:pPr>
              <w:autoSpaceDE w:val="0"/>
              <w:autoSpaceDN w:val="0"/>
              <w:adjustRightInd w:val="0"/>
              <w:rPr>
                <w:color w:val="000000"/>
              </w:rPr>
            </w:pPr>
          </w:p>
          <w:p w:rsidR="008F3BF5" w:rsidRDefault="002F60F8" w:rsidP="008F3BF5">
            <w:pPr>
              <w:autoSpaceDE w:val="0"/>
              <w:autoSpaceDN w:val="0"/>
              <w:adjustRightInd w:val="0"/>
              <w:rPr>
                <w:color w:val="000000"/>
              </w:rPr>
            </w:pPr>
            <w:r>
              <w:rPr>
                <w:color w:val="000000"/>
              </w:rPr>
              <w:t xml:space="preserve">       </w:t>
            </w:r>
          </w:p>
          <w:p w:rsidR="008F3BF5" w:rsidRDefault="008F3BF5" w:rsidP="008F3BF5">
            <w:pPr>
              <w:autoSpaceDE w:val="0"/>
              <w:autoSpaceDN w:val="0"/>
              <w:adjustRightInd w:val="0"/>
              <w:rPr>
                <w:color w:val="000000"/>
              </w:rPr>
            </w:pPr>
          </w:p>
          <w:p w:rsidR="002F60F8" w:rsidRPr="00820616" w:rsidRDefault="008F3BF5" w:rsidP="008F3BF5">
            <w:pPr>
              <w:autoSpaceDE w:val="0"/>
              <w:autoSpaceDN w:val="0"/>
              <w:adjustRightInd w:val="0"/>
              <w:rPr>
                <w:color w:val="000000"/>
              </w:rPr>
            </w:pPr>
            <w:r>
              <w:rPr>
                <w:color w:val="000000"/>
              </w:rPr>
              <w:t xml:space="preserve">         </w:t>
            </w:r>
            <w:r w:rsidR="002F60F8">
              <w:rPr>
                <w:color w:val="000000"/>
              </w:rPr>
              <w:t xml:space="preserve">  </w:t>
            </w:r>
            <w:r w:rsidR="002F60F8" w:rsidRPr="00820616">
              <w:rPr>
                <w:color w:val="000000"/>
              </w:rPr>
              <w:t>Marzo</w:t>
            </w:r>
          </w:p>
        </w:tc>
        <w:tc>
          <w:tcPr>
            <w:tcW w:w="1850" w:type="dxa"/>
            <w:vMerge w:val="restart"/>
          </w:tcPr>
          <w:p w:rsidR="002F60F8" w:rsidRDefault="002F60F8" w:rsidP="008F3BF5">
            <w:pPr>
              <w:autoSpaceDE w:val="0"/>
              <w:autoSpaceDN w:val="0"/>
              <w:adjustRightInd w:val="0"/>
              <w:rPr>
                <w:color w:val="000000"/>
              </w:rPr>
            </w:pPr>
          </w:p>
          <w:p w:rsidR="008F3BF5" w:rsidRDefault="008F3BF5" w:rsidP="008F3BF5">
            <w:pPr>
              <w:autoSpaceDE w:val="0"/>
              <w:autoSpaceDN w:val="0"/>
              <w:adjustRightInd w:val="0"/>
              <w:jc w:val="center"/>
              <w:rPr>
                <w:color w:val="000000"/>
              </w:rPr>
            </w:pPr>
          </w:p>
          <w:p w:rsidR="008F3BF5" w:rsidRDefault="008F3BF5" w:rsidP="008F3BF5">
            <w:pPr>
              <w:autoSpaceDE w:val="0"/>
              <w:autoSpaceDN w:val="0"/>
              <w:adjustRightInd w:val="0"/>
              <w:jc w:val="center"/>
              <w:rPr>
                <w:color w:val="000000"/>
              </w:rPr>
            </w:pPr>
          </w:p>
          <w:p w:rsidR="002F60F8" w:rsidRPr="00820616" w:rsidRDefault="008F3BF5" w:rsidP="008F3BF5">
            <w:pPr>
              <w:autoSpaceDE w:val="0"/>
              <w:autoSpaceDN w:val="0"/>
              <w:adjustRightInd w:val="0"/>
              <w:rPr>
                <w:color w:val="000000"/>
              </w:rPr>
            </w:pPr>
            <w:r>
              <w:rPr>
                <w:color w:val="000000"/>
              </w:rPr>
              <w:t xml:space="preserve">             </w:t>
            </w:r>
            <w:r w:rsidR="002F60F8">
              <w:rPr>
                <w:color w:val="000000"/>
              </w:rPr>
              <w:t>10</w:t>
            </w:r>
          </w:p>
        </w:tc>
        <w:tc>
          <w:tcPr>
            <w:tcW w:w="3019" w:type="dxa"/>
            <w:vMerge w:val="restart"/>
          </w:tcPr>
          <w:p w:rsidR="002F60F8" w:rsidRDefault="002F60F8" w:rsidP="008F3BF5">
            <w:pPr>
              <w:autoSpaceDE w:val="0"/>
              <w:autoSpaceDN w:val="0"/>
              <w:adjustRightInd w:val="0"/>
              <w:rPr>
                <w:color w:val="000000"/>
              </w:rPr>
            </w:pPr>
          </w:p>
          <w:p w:rsidR="008F3BF5" w:rsidRDefault="008F3BF5" w:rsidP="008F3BF5">
            <w:pPr>
              <w:autoSpaceDE w:val="0"/>
              <w:autoSpaceDN w:val="0"/>
              <w:adjustRightInd w:val="0"/>
              <w:jc w:val="center"/>
              <w:rPr>
                <w:color w:val="000000"/>
              </w:rPr>
            </w:pPr>
          </w:p>
          <w:p w:rsidR="008F3BF5" w:rsidRDefault="008F3BF5" w:rsidP="008F3BF5">
            <w:pPr>
              <w:autoSpaceDE w:val="0"/>
              <w:autoSpaceDN w:val="0"/>
              <w:adjustRightInd w:val="0"/>
              <w:jc w:val="center"/>
              <w:rPr>
                <w:color w:val="000000"/>
              </w:rPr>
            </w:pPr>
          </w:p>
          <w:p w:rsidR="002F60F8" w:rsidRPr="00820616" w:rsidRDefault="002F60F8" w:rsidP="008F3BF5">
            <w:pPr>
              <w:autoSpaceDE w:val="0"/>
              <w:autoSpaceDN w:val="0"/>
              <w:adjustRightInd w:val="0"/>
              <w:jc w:val="center"/>
              <w:rPr>
                <w:color w:val="000000"/>
              </w:rPr>
            </w:pPr>
            <w:r>
              <w:rPr>
                <w:color w:val="000000"/>
              </w:rPr>
              <w:t xml:space="preserve">21 </w:t>
            </w:r>
            <w:r w:rsidRPr="00820616">
              <w:rPr>
                <w:color w:val="000000"/>
              </w:rPr>
              <w:t>marzo 201</w:t>
            </w:r>
            <w:r>
              <w:rPr>
                <w:color w:val="000000"/>
              </w:rPr>
              <w:t>7</w:t>
            </w:r>
          </w:p>
        </w:tc>
      </w:tr>
      <w:tr w:rsidR="002F60F8" w:rsidRPr="00CA66C0" w:rsidTr="008F3BF5">
        <w:tblPrEx>
          <w:tblCellMar>
            <w:left w:w="108" w:type="dxa"/>
            <w:right w:w="108" w:type="dxa"/>
          </w:tblCellMar>
          <w:tblLook w:val="04A0"/>
        </w:tblPrEx>
        <w:trPr>
          <w:trHeight w:val="870"/>
        </w:trPr>
        <w:tc>
          <w:tcPr>
            <w:tcW w:w="2799" w:type="dxa"/>
            <w:tcBorders>
              <w:top w:val="single" w:sz="4" w:space="0" w:color="auto"/>
              <w:left w:val="single" w:sz="4" w:space="0" w:color="auto"/>
              <w:bottom w:val="single" w:sz="4" w:space="0" w:color="auto"/>
            </w:tcBorders>
          </w:tcPr>
          <w:p w:rsidR="002F60F8" w:rsidRDefault="008F3BF5" w:rsidP="008F3BF5">
            <w:pPr>
              <w:pStyle w:val="Nessunaspaziatura"/>
            </w:pPr>
            <w:r>
              <w:t>Virginia Woolf</w:t>
            </w:r>
          </w:p>
          <w:p w:rsidR="008F3BF5" w:rsidRPr="008F3BF5" w:rsidRDefault="008F3BF5" w:rsidP="008F3BF5">
            <w:pPr>
              <w:pStyle w:val="Nessunaspaziatura"/>
              <w:rPr>
                <w:i/>
              </w:rPr>
            </w:pPr>
            <w:proofErr w:type="spellStart"/>
            <w:r w:rsidRPr="008F3BF5">
              <w:rPr>
                <w:i/>
              </w:rPr>
              <w:t>Mrs</w:t>
            </w:r>
            <w:proofErr w:type="spellEnd"/>
            <w:r w:rsidRPr="008F3BF5">
              <w:rPr>
                <w:i/>
              </w:rPr>
              <w:t xml:space="preserve"> </w:t>
            </w:r>
            <w:proofErr w:type="spellStart"/>
            <w:r w:rsidRPr="008F3BF5">
              <w:rPr>
                <w:i/>
              </w:rPr>
              <w:t>Dalloway</w:t>
            </w:r>
            <w:proofErr w:type="spellEnd"/>
          </w:p>
          <w:p w:rsidR="008F3BF5" w:rsidRPr="008F3BF5" w:rsidRDefault="008F3BF5" w:rsidP="008F3BF5">
            <w:pPr>
              <w:pStyle w:val="Nessunaspaziatura"/>
              <w:rPr>
                <w:i/>
              </w:rPr>
            </w:pPr>
            <w:r w:rsidRPr="008F3BF5">
              <w:rPr>
                <w:i/>
              </w:rPr>
              <w:t xml:space="preserve">A </w:t>
            </w:r>
            <w:proofErr w:type="spellStart"/>
            <w:r w:rsidRPr="008F3BF5">
              <w:rPr>
                <w:i/>
              </w:rPr>
              <w:t>room</w:t>
            </w:r>
            <w:proofErr w:type="spellEnd"/>
            <w:r w:rsidRPr="008F3BF5">
              <w:rPr>
                <w:i/>
              </w:rPr>
              <w:t xml:space="preserve"> </w:t>
            </w:r>
            <w:proofErr w:type="spellStart"/>
            <w:r w:rsidRPr="008F3BF5">
              <w:rPr>
                <w:i/>
              </w:rPr>
              <w:t>of</w:t>
            </w:r>
            <w:proofErr w:type="spellEnd"/>
            <w:r w:rsidRPr="008F3BF5">
              <w:rPr>
                <w:i/>
              </w:rPr>
              <w:t xml:space="preserve"> </w:t>
            </w:r>
            <w:proofErr w:type="spellStart"/>
            <w:r w:rsidRPr="008F3BF5">
              <w:rPr>
                <w:i/>
              </w:rPr>
              <w:t>one’s</w:t>
            </w:r>
            <w:proofErr w:type="spellEnd"/>
            <w:r w:rsidRPr="008F3BF5">
              <w:rPr>
                <w:i/>
              </w:rPr>
              <w:t xml:space="preserve"> </w:t>
            </w:r>
            <w:proofErr w:type="spellStart"/>
            <w:r w:rsidRPr="008F3BF5">
              <w:rPr>
                <w:i/>
              </w:rPr>
              <w:t>own</w:t>
            </w:r>
            <w:proofErr w:type="spellEnd"/>
          </w:p>
          <w:p w:rsidR="008F3BF5" w:rsidRPr="008F3BF5" w:rsidRDefault="008F3BF5" w:rsidP="008F3BF5">
            <w:pPr>
              <w:pStyle w:val="Nessunaspaziatura"/>
            </w:pPr>
            <w:r>
              <w:rPr>
                <w:i/>
              </w:rPr>
              <w:t xml:space="preserve">Three </w:t>
            </w:r>
            <w:proofErr w:type="spellStart"/>
            <w:r>
              <w:rPr>
                <w:i/>
              </w:rPr>
              <w:t>G</w:t>
            </w:r>
            <w:r w:rsidRPr="008F3BF5">
              <w:rPr>
                <w:i/>
              </w:rPr>
              <w:t>uineas</w:t>
            </w:r>
            <w:proofErr w:type="spellEnd"/>
          </w:p>
        </w:tc>
        <w:tc>
          <w:tcPr>
            <w:tcW w:w="2267" w:type="dxa"/>
            <w:vMerge/>
          </w:tcPr>
          <w:p w:rsidR="002F60F8" w:rsidRPr="00CA66C0" w:rsidRDefault="002F60F8" w:rsidP="008F3BF5">
            <w:pPr>
              <w:autoSpaceDE w:val="0"/>
              <w:autoSpaceDN w:val="0"/>
              <w:adjustRightInd w:val="0"/>
              <w:jc w:val="center"/>
              <w:rPr>
                <w:color w:val="000000"/>
                <w:lang w:val="en-US"/>
              </w:rPr>
            </w:pPr>
          </w:p>
        </w:tc>
        <w:tc>
          <w:tcPr>
            <w:tcW w:w="1850" w:type="dxa"/>
            <w:vMerge/>
          </w:tcPr>
          <w:p w:rsidR="002F60F8" w:rsidRPr="00CA66C0" w:rsidRDefault="002F60F8" w:rsidP="008F3BF5">
            <w:pPr>
              <w:autoSpaceDE w:val="0"/>
              <w:autoSpaceDN w:val="0"/>
              <w:adjustRightInd w:val="0"/>
              <w:jc w:val="center"/>
              <w:rPr>
                <w:color w:val="000000"/>
                <w:lang w:val="en-US"/>
              </w:rPr>
            </w:pPr>
          </w:p>
        </w:tc>
        <w:tc>
          <w:tcPr>
            <w:tcW w:w="3019" w:type="dxa"/>
            <w:vMerge/>
          </w:tcPr>
          <w:p w:rsidR="002F60F8" w:rsidRPr="00CA66C0" w:rsidRDefault="002F60F8" w:rsidP="008F3BF5">
            <w:pPr>
              <w:autoSpaceDE w:val="0"/>
              <w:autoSpaceDN w:val="0"/>
              <w:adjustRightInd w:val="0"/>
              <w:jc w:val="center"/>
              <w:rPr>
                <w:color w:val="000000"/>
                <w:lang w:val="en-US"/>
              </w:rPr>
            </w:pPr>
          </w:p>
        </w:tc>
      </w:tr>
      <w:tr w:rsidR="002F60F8" w:rsidRPr="00CA66C0" w:rsidTr="008F3BF5">
        <w:tblPrEx>
          <w:tblCellMar>
            <w:left w:w="108" w:type="dxa"/>
            <w:right w:w="108" w:type="dxa"/>
          </w:tblCellMar>
          <w:tblLook w:val="04A0"/>
        </w:tblPrEx>
        <w:trPr>
          <w:trHeight w:val="219"/>
        </w:trPr>
        <w:tc>
          <w:tcPr>
            <w:tcW w:w="2799" w:type="dxa"/>
            <w:tcBorders>
              <w:top w:val="single" w:sz="4" w:space="0" w:color="auto"/>
              <w:left w:val="single" w:sz="4" w:space="0" w:color="auto"/>
              <w:bottom w:val="single" w:sz="4" w:space="0" w:color="auto"/>
            </w:tcBorders>
          </w:tcPr>
          <w:p w:rsidR="002F60F8" w:rsidRPr="00CA66C0" w:rsidRDefault="002F60F8" w:rsidP="008F3BF5">
            <w:pPr>
              <w:pStyle w:val="Nessunaspaziatura"/>
              <w:rPr>
                <w:lang w:val="en-US"/>
              </w:rPr>
            </w:pPr>
            <w:r w:rsidRPr="002F60F8">
              <w:rPr>
                <w:b/>
                <w:sz w:val="20"/>
                <w:szCs w:val="20"/>
                <w:lang w:val="en-US"/>
              </w:rPr>
              <w:t>Grammar</w:t>
            </w:r>
          </w:p>
        </w:tc>
        <w:tc>
          <w:tcPr>
            <w:tcW w:w="2267" w:type="dxa"/>
            <w:vMerge/>
          </w:tcPr>
          <w:p w:rsidR="002F60F8" w:rsidRPr="00CA66C0" w:rsidRDefault="002F60F8" w:rsidP="008F3BF5">
            <w:pPr>
              <w:autoSpaceDE w:val="0"/>
              <w:autoSpaceDN w:val="0"/>
              <w:adjustRightInd w:val="0"/>
              <w:jc w:val="center"/>
              <w:rPr>
                <w:color w:val="000000"/>
                <w:lang w:val="en-US"/>
              </w:rPr>
            </w:pPr>
          </w:p>
        </w:tc>
        <w:tc>
          <w:tcPr>
            <w:tcW w:w="1850" w:type="dxa"/>
            <w:vMerge/>
          </w:tcPr>
          <w:p w:rsidR="002F60F8" w:rsidRPr="00CA66C0" w:rsidRDefault="002F60F8" w:rsidP="008F3BF5">
            <w:pPr>
              <w:autoSpaceDE w:val="0"/>
              <w:autoSpaceDN w:val="0"/>
              <w:adjustRightInd w:val="0"/>
              <w:jc w:val="center"/>
              <w:rPr>
                <w:color w:val="000000"/>
                <w:lang w:val="en-US"/>
              </w:rPr>
            </w:pPr>
          </w:p>
        </w:tc>
        <w:tc>
          <w:tcPr>
            <w:tcW w:w="3019" w:type="dxa"/>
            <w:vMerge/>
          </w:tcPr>
          <w:p w:rsidR="002F60F8" w:rsidRPr="00CA66C0" w:rsidRDefault="002F60F8" w:rsidP="008F3BF5">
            <w:pPr>
              <w:autoSpaceDE w:val="0"/>
              <w:autoSpaceDN w:val="0"/>
              <w:adjustRightInd w:val="0"/>
              <w:jc w:val="center"/>
              <w:rPr>
                <w:color w:val="000000"/>
                <w:lang w:val="en-US"/>
              </w:rPr>
            </w:pPr>
          </w:p>
        </w:tc>
      </w:tr>
      <w:tr w:rsidR="002F60F8" w:rsidRPr="00CA66C0" w:rsidTr="008F3BF5">
        <w:tblPrEx>
          <w:tblCellMar>
            <w:left w:w="108" w:type="dxa"/>
            <w:right w:w="108" w:type="dxa"/>
          </w:tblCellMar>
          <w:tblLook w:val="04A0"/>
        </w:tblPrEx>
        <w:trPr>
          <w:trHeight w:val="174"/>
        </w:trPr>
        <w:tc>
          <w:tcPr>
            <w:tcW w:w="2799" w:type="dxa"/>
            <w:tcBorders>
              <w:top w:val="single" w:sz="4" w:space="0" w:color="auto"/>
              <w:left w:val="single" w:sz="4" w:space="0" w:color="auto"/>
              <w:bottom w:val="single" w:sz="4" w:space="0" w:color="auto"/>
            </w:tcBorders>
          </w:tcPr>
          <w:p w:rsidR="008F3BF5" w:rsidRDefault="008F3BF5" w:rsidP="008F3BF5">
            <w:pPr>
              <w:autoSpaceDE w:val="0"/>
              <w:autoSpaceDN w:val="0"/>
              <w:adjustRightInd w:val="0"/>
              <w:rPr>
                <w:i/>
                <w:color w:val="000000"/>
              </w:rPr>
            </w:pPr>
            <w:r>
              <w:rPr>
                <w:color w:val="000000"/>
              </w:rPr>
              <w:t xml:space="preserve">Unit11: </w:t>
            </w:r>
            <w:r>
              <w:rPr>
                <w:i/>
                <w:color w:val="000000"/>
              </w:rPr>
              <w:t>Crime</w:t>
            </w:r>
          </w:p>
          <w:p w:rsidR="002F60F8" w:rsidRPr="00CA66C0" w:rsidRDefault="008F3BF5" w:rsidP="008F3BF5">
            <w:pPr>
              <w:pStyle w:val="Nessunaspaziatura"/>
              <w:rPr>
                <w:lang w:val="en-US"/>
              </w:rPr>
            </w:pPr>
            <w:r w:rsidRPr="0032368C">
              <w:rPr>
                <w:color w:val="000000"/>
              </w:rPr>
              <w:t>(</w:t>
            </w:r>
            <w:r>
              <w:rPr>
                <w:color w:val="000000"/>
              </w:rPr>
              <w:t>2</w:t>
            </w:r>
            <w:r>
              <w:rPr>
                <w:color w:val="000000"/>
                <w:vertAlign w:val="superscript"/>
              </w:rPr>
              <w:t>nd</w:t>
            </w:r>
            <w:r w:rsidRPr="0032368C">
              <w:rPr>
                <w:color w:val="000000"/>
              </w:rPr>
              <w:t xml:space="preserve"> part)</w:t>
            </w:r>
          </w:p>
        </w:tc>
        <w:tc>
          <w:tcPr>
            <w:tcW w:w="2267" w:type="dxa"/>
            <w:vMerge/>
          </w:tcPr>
          <w:p w:rsidR="002F60F8" w:rsidRPr="00CA66C0" w:rsidRDefault="002F60F8" w:rsidP="008F3BF5">
            <w:pPr>
              <w:autoSpaceDE w:val="0"/>
              <w:autoSpaceDN w:val="0"/>
              <w:adjustRightInd w:val="0"/>
              <w:jc w:val="center"/>
              <w:rPr>
                <w:color w:val="000000"/>
                <w:lang w:val="en-US"/>
              </w:rPr>
            </w:pPr>
          </w:p>
        </w:tc>
        <w:tc>
          <w:tcPr>
            <w:tcW w:w="1850" w:type="dxa"/>
            <w:vMerge/>
          </w:tcPr>
          <w:p w:rsidR="002F60F8" w:rsidRPr="00CA66C0" w:rsidRDefault="002F60F8" w:rsidP="008F3BF5">
            <w:pPr>
              <w:autoSpaceDE w:val="0"/>
              <w:autoSpaceDN w:val="0"/>
              <w:adjustRightInd w:val="0"/>
              <w:jc w:val="center"/>
              <w:rPr>
                <w:color w:val="000000"/>
                <w:lang w:val="en-US"/>
              </w:rPr>
            </w:pPr>
          </w:p>
        </w:tc>
        <w:tc>
          <w:tcPr>
            <w:tcW w:w="3019" w:type="dxa"/>
            <w:vMerge/>
          </w:tcPr>
          <w:p w:rsidR="002F60F8" w:rsidRPr="00CA66C0" w:rsidRDefault="002F60F8" w:rsidP="008F3BF5">
            <w:pPr>
              <w:autoSpaceDE w:val="0"/>
              <w:autoSpaceDN w:val="0"/>
              <w:adjustRightInd w:val="0"/>
              <w:jc w:val="center"/>
              <w:rPr>
                <w:color w:val="000000"/>
                <w:lang w:val="en-US"/>
              </w:rPr>
            </w:pPr>
          </w:p>
        </w:tc>
      </w:tr>
      <w:tr w:rsidR="009436D6" w:rsidRPr="00CA66C0" w:rsidTr="008F3BF5">
        <w:tblPrEx>
          <w:tblCellMar>
            <w:left w:w="108" w:type="dxa"/>
            <w:right w:w="108" w:type="dxa"/>
          </w:tblCellMar>
          <w:tblLook w:val="04A0"/>
        </w:tblPrEx>
        <w:trPr>
          <w:trHeight w:val="315"/>
        </w:trPr>
        <w:tc>
          <w:tcPr>
            <w:tcW w:w="2799" w:type="dxa"/>
            <w:tcBorders>
              <w:top w:val="single" w:sz="4" w:space="0" w:color="auto"/>
              <w:left w:val="single" w:sz="4" w:space="0" w:color="auto"/>
              <w:bottom w:val="single" w:sz="4" w:space="0" w:color="auto"/>
              <w:right w:val="single" w:sz="4" w:space="0" w:color="auto"/>
            </w:tcBorders>
          </w:tcPr>
          <w:p w:rsidR="009436D6" w:rsidRPr="00CA66C0" w:rsidRDefault="009436D6" w:rsidP="008F3BF5">
            <w:pPr>
              <w:pStyle w:val="Nessunaspaziatura"/>
              <w:rPr>
                <w:sz w:val="20"/>
                <w:szCs w:val="20"/>
                <w:lang w:val="en-US"/>
              </w:rPr>
            </w:pPr>
            <w:proofErr w:type="spellStart"/>
            <w:r w:rsidRPr="00D75540">
              <w:rPr>
                <w:b/>
                <w:sz w:val="20"/>
                <w:szCs w:val="20"/>
              </w:rPr>
              <w:t>Literature</w:t>
            </w:r>
            <w:proofErr w:type="spellEnd"/>
          </w:p>
        </w:tc>
        <w:tc>
          <w:tcPr>
            <w:tcW w:w="2267" w:type="dxa"/>
            <w:vMerge w:val="restart"/>
            <w:tcBorders>
              <w:top w:val="nil"/>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p w:rsidR="009436D6" w:rsidRDefault="009436D6" w:rsidP="008F3BF5">
            <w:pPr>
              <w:autoSpaceDE w:val="0"/>
              <w:autoSpaceDN w:val="0"/>
              <w:adjustRightInd w:val="0"/>
              <w:jc w:val="center"/>
              <w:rPr>
                <w:color w:val="000000"/>
                <w:lang w:val="en-US"/>
              </w:rPr>
            </w:pPr>
          </w:p>
          <w:p w:rsidR="009436D6" w:rsidRDefault="009436D6" w:rsidP="008F3BF5">
            <w:pPr>
              <w:autoSpaceDE w:val="0"/>
              <w:autoSpaceDN w:val="0"/>
              <w:adjustRightInd w:val="0"/>
              <w:jc w:val="center"/>
              <w:rPr>
                <w:color w:val="000000"/>
                <w:lang w:val="en-US"/>
              </w:rPr>
            </w:pPr>
          </w:p>
          <w:p w:rsidR="009436D6" w:rsidRDefault="009436D6" w:rsidP="008F3BF5">
            <w:pPr>
              <w:autoSpaceDE w:val="0"/>
              <w:autoSpaceDN w:val="0"/>
              <w:adjustRightInd w:val="0"/>
              <w:jc w:val="center"/>
              <w:rPr>
                <w:color w:val="000000"/>
                <w:lang w:val="en-US"/>
              </w:rPr>
            </w:pPr>
          </w:p>
          <w:p w:rsidR="009436D6" w:rsidRPr="00CA66C0" w:rsidRDefault="009436D6" w:rsidP="008F3BF5">
            <w:pPr>
              <w:autoSpaceDE w:val="0"/>
              <w:autoSpaceDN w:val="0"/>
              <w:adjustRightInd w:val="0"/>
              <w:jc w:val="center"/>
              <w:rPr>
                <w:color w:val="000000"/>
                <w:lang w:val="en-US"/>
              </w:rPr>
            </w:pPr>
            <w:proofErr w:type="spellStart"/>
            <w:r w:rsidRPr="00CA66C0">
              <w:rPr>
                <w:color w:val="000000"/>
                <w:lang w:val="en-US"/>
              </w:rPr>
              <w:t>Aprile</w:t>
            </w:r>
            <w:proofErr w:type="spellEnd"/>
          </w:p>
          <w:p w:rsidR="009436D6" w:rsidRPr="00CA66C0" w:rsidRDefault="009436D6" w:rsidP="008F3BF5">
            <w:pPr>
              <w:autoSpaceDE w:val="0"/>
              <w:autoSpaceDN w:val="0"/>
              <w:adjustRightInd w:val="0"/>
              <w:jc w:val="center"/>
              <w:rPr>
                <w:color w:val="000000"/>
                <w:lang w:val="en-US"/>
              </w:rPr>
            </w:pPr>
          </w:p>
        </w:tc>
        <w:tc>
          <w:tcPr>
            <w:tcW w:w="1850" w:type="dxa"/>
            <w:vMerge w:val="restart"/>
            <w:tcBorders>
              <w:top w:val="nil"/>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p w:rsidR="009436D6" w:rsidRDefault="009436D6" w:rsidP="008F3BF5">
            <w:pPr>
              <w:autoSpaceDE w:val="0"/>
              <w:autoSpaceDN w:val="0"/>
              <w:adjustRightInd w:val="0"/>
              <w:rPr>
                <w:color w:val="000000"/>
                <w:lang w:val="en-US"/>
              </w:rPr>
            </w:pPr>
          </w:p>
          <w:p w:rsidR="009436D6" w:rsidRDefault="009436D6" w:rsidP="008F3BF5">
            <w:pPr>
              <w:autoSpaceDE w:val="0"/>
              <w:autoSpaceDN w:val="0"/>
              <w:adjustRightInd w:val="0"/>
              <w:jc w:val="center"/>
              <w:rPr>
                <w:color w:val="000000"/>
                <w:lang w:val="en-US"/>
              </w:rPr>
            </w:pPr>
          </w:p>
          <w:p w:rsidR="009436D6" w:rsidRDefault="009436D6" w:rsidP="008F3BF5">
            <w:pPr>
              <w:autoSpaceDE w:val="0"/>
              <w:autoSpaceDN w:val="0"/>
              <w:adjustRightInd w:val="0"/>
              <w:jc w:val="center"/>
              <w:rPr>
                <w:color w:val="000000"/>
                <w:lang w:val="en-US"/>
              </w:rPr>
            </w:pPr>
          </w:p>
          <w:p w:rsidR="009436D6" w:rsidRPr="00CA66C0" w:rsidRDefault="009436D6" w:rsidP="008F3BF5">
            <w:pPr>
              <w:autoSpaceDE w:val="0"/>
              <w:autoSpaceDN w:val="0"/>
              <w:adjustRightInd w:val="0"/>
              <w:jc w:val="center"/>
              <w:rPr>
                <w:color w:val="000000"/>
                <w:lang w:val="en-US"/>
              </w:rPr>
            </w:pPr>
            <w:r w:rsidRPr="00CA66C0">
              <w:rPr>
                <w:color w:val="000000"/>
                <w:lang w:val="en-US"/>
              </w:rPr>
              <w:t>14</w:t>
            </w:r>
          </w:p>
        </w:tc>
        <w:tc>
          <w:tcPr>
            <w:tcW w:w="3019" w:type="dxa"/>
            <w:vMerge w:val="restart"/>
            <w:tcBorders>
              <w:top w:val="nil"/>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p w:rsidR="009436D6" w:rsidRDefault="009436D6" w:rsidP="008F3BF5">
            <w:pPr>
              <w:autoSpaceDE w:val="0"/>
              <w:autoSpaceDN w:val="0"/>
              <w:adjustRightInd w:val="0"/>
              <w:rPr>
                <w:color w:val="000000"/>
                <w:lang w:val="en-US"/>
              </w:rPr>
            </w:pPr>
            <w:r w:rsidRPr="00CA66C0">
              <w:rPr>
                <w:color w:val="000000"/>
                <w:lang w:val="en-US"/>
              </w:rPr>
              <w:t xml:space="preserve">          </w:t>
            </w:r>
          </w:p>
          <w:p w:rsidR="009436D6" w:rsidRDefault="009436D6" w:rsidP="008F3BF5">
            <w:pPr>
              <w:autoSpaceDE w:val="0"/>
              <w:autoSpaceDN w:val="0"/>
              <w:adjustRightInd w:val="0"/>
              <w:rPr>
                <w:color w:val="000000"/>
                <w:lang w:val="en-US"/>
              </w:rPr>
            </w:pPr>
            <w:r>
              <w:rPr>
                <w:color w:val="000000"/>
                <w:lang w:val="en-US"/>
              </w:rPr>
              <w:t xml:space="preserve">        </w:t>
            </w:r>
            <w:r w:rsidRPr="00CA66C0">
              <w:rPr>
                <w:color w:val="000000"/>
                <w:lang w:val="en-US"/>
              </w:rPr>
              <w:t xml:space="preserve">  </w:t>
            </w:r>
          </w:p>
          <w:p w:rsidR="009436D6" w:rsidRDefault="009436D6" w:rsidP="008F3BF5">
            <w:pPr>
              <w:autoSpaceDE w:val="0"/>
              <w:autoSpaceDN w:val="0"/>
              <w:adjustRightInd w:val="0"/>
              <w:rPr>
                <w:color w:val="000000"/>
                <w:lang w:val="en-US"/>
              </w:rPr>
            </w:pPr>
          </w:p>
          <w:p w:rsidR="009436D6" w:rsidRPr="00CA66C0" w:rsidRDefault="009436D6" w:rsidP="008F3BF5">
            <w:pPr>
              <w:autoSpaceDE w:val="0"/>
              <w:autoSpaceDN w:val="0"/>
              <w:adjustRightInd w:val="0"/>
              <w:rPr>
                <w:color w:val="000000"/>
                <w:lang w:val="en-US"/>
              </w:rPr>
            </w:pPr>
            <w:r>
              <w:rPr>
                <w:color w:val="000000"/>
                <w:lang w:val="en-US"/>
              </w:rPr>
              <w:t xml:space="preserve">        </w:t>
            </w:r>
            <w:r w:rsidRPr="00CA66C0">
              <w:rPr>
                <w:color w:val="000000"/>
                <w:lang w:val="en-US"/>
              </w:rPr>
              <w:t xml:space="preserve">    </w:t>
            </w:r>
            <w:r>
              <w:rPr>
                <w:color w:val="000000"/>
                <w:lang w:val="en-US"/>
              </w:rPr>
              <w:t>18</w:t>
            </w:r>
            <w:r w:rsidRPr="001D0BE9">
              <w:rPr>
                <w:color w:val="000000"/>
              </w:rPr>
              <w:t xml:space="preserve"> aprile 201</w:t>
            </w:r>
            <w:r>
              <w:rPr>
                <w:color w:val="000000"/>
              </w:rPr>
              <w:t>7</w:t>
            </w:r>
          </w:p>
        </w:tc>
      </w:tr>
      <w:tr w:rsidR="009436D6" w:rsidRPr="001D0BE9" w:rsidTr="00A5465C">
        <w:tblPrEx>
          <w:tblCellMar>
            <w:left w:w="108" w:type="dxa"/>
            <w:right w:w="108" w:type="dxa"/>
          </w:tblCellMar>
          <w:tblLook w:val="04A0"/>
        </w:tblPrEx>
        <w:trPr>
          <w:trHeight w:val="2205"/>
        </w:trPr>
        <w:tc>
          <w:tcPr>
            <w:tcW w:w="2799" w:type="dxa"/>
            <w:tcBorders>
              <w:top w:val="single" w:sz="4" w:space="0" w:color="auto"/>
              <w:left w:val="single" w:sz="4" w:space="0" w:color="auto"/>
              <w:bottom w:val="single" w:sz="4" w:space="0" w:color="auto"/>
              <w:right w:val="single" w:sz="4" w:space="0" w:color="auto"/>
            </w:tcBorders>
          </w:tcPr>
          <w:p w:rsidR="009436D6" w:rsidRDefault="009436D6" w:rsidP="008F3BF5">
            <w:pPr>
              <w:pStyle w:val="Nessunaspaziatura"/>
              <w:rPr>
                <w:lang w:val="en-US"/>
              </w:rPr>
            </w:pPr>
            <w:r>
              <w:rPr>
                <w:lang w:val="en-US"/>
              </w:rPr>
              <w:t>E.S. Fitzgerald</w:t>
            </w:r>
          </w:p>
          <w:p w:rsidR="009436D6" w:rsidRPr="008F3BF5" w:rsidRDefault="009436D6" w:rsidP="008F3BF5">
            <w:pPr>
              <w:pStyle w:val="Nessunaspaziatura"/>
              <w:rPr>
                <w:i/>
                <w:lang w:val="en-US"/>
              </w:rPr>
            </w:pPr>
            <w:r w:rsidRPr="008F3BF5">
              <w:rPr>
                <w:i/>
                <w:lang w:val="en-US"/>
              </w:rPr>
              <w:t>The Great Gatsby</w:t>
            </w:r>
          </w:p>
          <w:p w:rsidR="009436D6" w:rsidRDefault="009436D6" w:rsidP="008F3BF5">
            <w:pPr>
              <w:pStyle w:val="Nessunaspaziatura"/>
              <w:rPr>
                <w:lang w:val="en-US"/>
              </w:rPr>
            </w:pPr>
            <w:r>
              <w:rPr>
                <w:lang w:val="en-US"/>
              </w:rPr>
              <w:t>Ernest Hemingway</w:t>
            </w:r>
          </w:p>
          <w:p w:rsidR="009436D6" w:rsidRPr="008F3BF5" w:rsidRDefault="009436D6" w:rsidP="008F3BF5">
            <w:pPr>
              <w:pStyle w:val="Nessunaspaziatura"/>
              <w:rPr>
                <w:i/>
                <w:lang w:val="en-US"/>
              </w:rPr>
            </w:pPr>
            <w:r w:rsidRPr="008F3BF5">
              <w:rPr>
                <w:i/>
                <w:lang w:val="en-US"/>
              </w:rPr>
              <w:t>The old man and the sea</w:t>
            </w:r>
          </w:p>
          <w:p w:rsidR="009436D6" w:rsidRDefault="009436D6" w:rsidP="008F3BF5">
            <w:pPr>
              <w:pStyle w:val="Nessunaspaziatura"/>
              <w:rPr>
                <w:lang w:val="en-US"/>
              </w:rPr>
            </w:pPr>
            <w:r>
              <w:rPr>
                <w:lang w:val="en-US"/>
              </w:rPr>
              <w:t>The 2</w:t>
            </w:r>
            <w:r w:rsidRPr="00BA4FA5">
              <w:rPr>
                <w:vertAlign w:val="superscript"/>
                <w:lang w:val="en-US"/>
              </w:rPr>
              <w:t>nd</w:t>
            </w:r>
            <w:r>
              <w:rPr>
                <w:lang w:val="en-US"/>
              </w:rPr>
              <w:t xml:space="preserve"> part of 20</w:t>
            </w:r>
            <w:r w:rsidRPr="00BA4FA5">
              <w:rPr>
                <w:vertAlign w:val="superscript"/>
                <w:lang w:val="en-US"/>
              </w:rPr>
              <w:t>th</w:t>
            </w:r>
            <w:r>
              <w:rPr>
                <w:lang w:val="en-US"/>
              </w:rPr>
              <w:t xml:space="preserve">  century</w:t>
            </w:r>
          </w:p>
          <w:p w:rsidR="009436D6" w:rsidRDefault="009436D6" w:rsidP="008F3BF5">
            <w:pPr>
              <w:pStyle w:val="Nessunaspaziatura"/>
              <w:rPr>
                <w:lang w:val="en-US"/>
              </w:rPr>
            </w:pPr>
            <w:r>
              <w:rPr>
                <w:lang w:val="en-US"/>
              </w:rPr>
              <w:t>The historical background</w:t>
            </w:r>
          </w:p>
          <w:p w:rsidR="009436D6" w:rsidRPr="00CA66C0" w:rsidRDefault="009436D6" w:rsidP="008F3BF5">
            <w:pPr>
              <w:pStyle w:val="Nessunaspaziatura"/>
              <w:rPr>
                <w:lang w:val="en-US"/>
              </w:rPr>
            </w:pPr>
            <w:r>
              <w:rPr>
                <w:lang w:val="en-US"/>
              </w:rPr>
              <w:t>The literary context</w:t>
            </w:r>
          </w:p>
        </w:tc>
        <w:tc>
          <w:tcPr>
            <w:tcW w:w="2267" w:type="dxa"/>
            <w:vMerge/>
            <w:tcBorders>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tc>
        <w:tc>
          <w:tcPr>
            <w:tcW w:w="1850" w:type="dxa"/>
            <w:vMerge/>
            <w:tcBorders>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tc>
        <w:tc>
          <w:tcPr>
            <w:tcW w:w="3019" w:type="dxa"/>
            <w:vMerge/>
            <w:tcBorders>
              <w:left w:val="single" w:sz="4" w:space="0" w:color="auto"/>
              <w:right w:val="single" w:sz="4" w:space="0" w:color="auto"/>
            </w:tcBorders>
          </w:tcPr>
          <w:p w:rsidR="009436D6" w:rsidRPr="001D0BE9" w:rsidRDefault="009436D6" w:rsidP="008F3BF5">
            <w:pPr>
              <w:autoSpaceDE w:val="0"/>
              <w:autoSpaceDN w:val="0"/>
              <w:adjustRightInd w:val="0"/>
              <w:rPr>
                <w:color w:val="000000"/>
              </w:rPr>
            </w:pPr>
          </w:p>
        </w:tc>
      </w:tr>
      <w:tr w:rsidR="009436D6" w:rsidRPr="001D0BE9" w:rsidTr="008F3BF5">
        <w:tblPrEx>
          <w:tblCellMar>
            <w:left w:w="108" w:type="dxa"/>
            <w:right w:w="108" w:type="dxa"/>
          </w:tblCellMar>
          <w:tblLook w:val="04A0"/>
        </w:tblPrEx>
        <w:trPr>
          <w:trHeight w:val="126"/>
        </w:trPr>
        <w:tc>
          <w:tcPr>
            <w:tcW w:w="2799" w:type="dxa"/>
            <w:tcBorders>
              <w:top w:val="single" w:sz="4" w:space="0" w:color="auto"/>
              <w:left w:val="single" w:sz="4" w:space="0" w:color="auto"/>
              <w:bottom w:val="single" w:sz="4" w:space="0" w:color="auto"/>
              <w:right w:val="single" w:sz="4" w:space="0" w:color="auto"/>
            </w:tcBorders>
          </w:tcPr>
          <w:p w:rsidR="009436D6" w:rsidRDefault="009436D6" w:rsidP="008F3BF5">
            <w:pPr>
              <w:pStyle w:val="Nessunaspaziatura"/>
              <w:rPr>
                <w:lang w:val="en-US"/>
              </w:rPr>
            </w:pPr>
            <w:r w:rsidRPr="002F60F8">
              <w:rPr>
                <w:b/>
                <w:sz w:val="20"/>
                <w:szCs w:val="20"/>
                <w:lang w:val="en-US"/>
              </w:rPr>
              <w:t>Grammar</w:t>
            </w:r>
          </w:p>
        </w:tc>
        <w:tc>
          <w:tcPr>
            <w:tcW w:w="2267" w:type="dxa"/>
            <w:vMerge/>
            <w:tcBorders>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tc>
        <w:tc>
          <w:tcPr>
            <w:tcW w:w="1850" w:type="dxa"/>
            <w:vMerge/>
            <w:tcBorders>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tc>
        <w:tc>
          <w:tcPr>
            <w:tcW w:w="3019" w:type="dxa"/>
            <w:vMerge/>
            <w:tcBorders>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tc>
      </w:tr>
      <w:tr w:rsidR="009436D6" w:rsidRPr="001D0BE9" w:rsidTr="008F3BF5">
        <w:tblPrEx>
          <w:tblCellMar>
            <w:left w:w="108" w:type="dxa"/>
            <w:right w:w="108" w:type="dxa"/>
          </w:tblCellMar>
          <w:tblLook w:val="04A0"/>
        </w:tblPrEx>
        <w:trPr>
          <w:trHeight w:val="135"/>
        </w:trPr>
        <w:tc>
          <w:tcPr>
            <w:tcW w:w="2799" w:type="dxa"/>
            <w:tcBorders>
              <w:top w:val="single" w:sz="4" w:space="0" w:color="auto"/>
              <w:left w:val="single" w:sz="4" w:space="0" w:color="auto"/>
              <w:bottom w:val="single" w:sz="4" w:space="0" w:color="auto"/>
              <w:right w:val="single" w:sz="4" w:space="0" w:color="auto"/>
            </w:tcBorders>
          </w:tcPr>
          <w:p w:rsidR="009436D6" w:rsidRDefault="009436D6" w:rsidP="008F3BF5">
            <w:pPr>
              <w:autoSpaceDE w:val="0"/>
              <w:autoSpaceDN w:val="0"/>
              <w:adjustRightInd w:val="0"/>
              <w:rPr>
                <w:i/>
                <w:color w:val="000000"/>
              </w:rPr>
            </w:pPr>
            <w:r>
              <w:rPr>
                <w:color w:val="000000"/>
              </w:rPr>
              <w:t xml:space="preserve">Unit12: </w:t>
            </w:r>
            <w:r>
              <w:rPr>
                <w:i/>
                <w:color w:val="000000"/>
              </w:rPr>
              <w:t>Money</w:t>
            </w:r>
          </w:p>
          <w:p w:rsidR="009436D6" w:rsidRDefault="009436D6" w:rsidP="008F3BF5">
            <w:pPr>
              <w:pStyle w:val="Nessunaspaziatura"/>
              <w:rPr>
                <w:lang w:val="en-US"/>
              </w:rPr>
            </w:pPr>
            <w:r w:rsidRPr="0032368C">
              <w:rPr>
                <w:color w:val="000000"/>
              </w:rPr>
              <w:t>(</w:t>
            </w:r>
            <w:r>
              <w:rPr>
                <w:color w:val="000000"/>
              </w:rPr>
              <w:t>1</w:t>
            </w:r>
            <w:r>
              <w:rPr>
                <w:color w:val="000000"/>
                <w:vertAlign w:val="superscript"/>
              </w:rPr>
              <w:t>st</w:t>
            </w:r>
            <w:r w:rsidRPr="0032368C">
              <w:rPr>
                <w:color w:val="000000"/>
              </w:rPr>
              <w:t xml:space="preserve"> part</w:t>
            </w:r>
            <w:r>
              <w:rPr>
                <w:color w:val="000000"/>
              </w:rPr>
              <w:t>)</w:t>
            </w:r>
          </w:p>
        </w:tc>
        <w:tc>
          <w:tcPr>
            <w:tcW w:w="2267" w:type="dxa"/>
            <w:vMerge/>
            <w:tcBorders>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tc>
        <w:tc>
          <w:tcPr>
            <w:tcW w:w="1850" w:type="dxa"/>
            <w:vMerge/>
            <w:tcBorders>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tc>
        <w:tc>
          <w:tcPr>
            <w:tcW w:w="3019" w:type="dxa"/>
            <w:vMerge/>
            <w:tcBorders>
              <w:left w:val="single" w:sz="4" w:space="0" w:color="auto"/>
              <w:right w:val="single" w:sz="4" w:space="0" w:color="auto"/>
            </w:tcBorders>
          </w:tcPr>
          <w:p w:rsidR="009436D6" w:rsidRPr="00CA66C0" w:rsidRDefault="009436D6" w:rsidP="008F3BF5">
            <w:pPr>
              <w:autoSpaceDE w:val="0"/>
              <w:autoSpaceDN w:val="0"/>
              <w:adjustRightInd w:val="0"/>
              <w:jc w:val="center"/>
              <w:rPr>
                <w:color w:val="000000"/>
                <w:lang w:val="en-US"/>
              </w:rPr>
            </w:pPr>
          </w:p>
        </w:tc>
      </w:tr>
      <w:tr w:rsidR="009436D6" w:rsidRPr="00820616" w:rsidTr="008F3BF5">
        <w:tblPrEx>
          <w:tblCellMar>
            <w:left w:w="108" w:type="dxa"/>
            <w:right w:w="108" w:type="dxa"/>
          </w:tblCellMar>
          <w:tblLook w:val="04A0"/>
        </w:tblPrEx>
        <w:trPr>
          <w:trHeight w:val="240"/>
        </w:trPr>
        <w:tc>
          <w:tcPr>
            <w:tcW w:w="2799" w:type="dxa"/>
            <w:tcBorders>
              <w:top w:val="single" w:sz="4" w:space="0" w:color="auto"/>
              <w:left w:val="single" w:sz="4" w:space="0" w:color="auto"/>
              <w:bottom w:val="single" w:sz="4" w:space="0" w:color="auto"/>
              <w:right w:val="single" w:sz="4" w:space="0" w:color="auto"/>
            </w:tcBorders>
          </w:tcPr>
          <w:p w:rsidR="009436D6" w:rsidRPr="0032368C" w:rsidRDefault="009436D6" w:rsidP="008F3BF5">
            <w:pPr>
              <w:pStyle w:val="Nessunaspaziatura"/>
              <w:rPr>
                <w:sz w:val="20"/>
                <w:szCs w:val="20"/>
              </w:rPr>
            </w:pPr>
            <w:proofErr w:type="spellStart"/>
            <w:r w:rsidRPr="00D75540">
              <w:rPr>
                <w:b/>
                <w:sz w:val="20"/>
                <w:szCs w:val="20"/>
              </w:rPr>
              <w:t>Literature</w:t>
            </w:r>
            <w:proofErr w:type="spellEnd"/>
          </w:p>
        </w:tc>
        <w:tc>
          <w:tcPr>
            <w:tcW w:w="2267" w:type="dxa"/>
            <w:vMerge w:val="restart"/>
            <w:tcBorders>
              <w:top w:val="single" w:sz="4" w:space="0" w:color="auto"/>
              <w:left w:val="single" w:sz="4" w:space="0" w:color="auto"/>
              <w:right w:val="single" w:sz="4" w:space="0" w:color="auto"/>
            </w:tcBorders>
          </w:tcPr>
          <w:p w:rsidR="009436D6" w:rsidRDefault="009436D6" w:rsidP="008F3BF5">
            <w:pPr>
              <w:autoSpaceDE w:val="0"/>
              <w:autoSpaceDN w:val="0"/>
              <w:adjustRightInd w:val="0"/>
              <w:rPr>
                <w:color w:val="000000"/>
              </w:rPr>
            </w:pPr>
            <w:r>
              <w:rPr>
                <w:color w:val="000000"/>
              </w:rPr>
              <w:t xml:space="preserve">    </w:t>
            </w:r>
          </w:p>
          <w:p w:rsidR="009436D6" w:rsidRDefault="009436D6" w:rsidP="008F3BF5">
            <w:pPr>
              <w:autoSpaceDE w:val="0"/>
              <w:autoSpaceDN w:val="0"/>
              <w:adjustRightInd w:val="0"/>
              <w:jc w:val="center"/>
              <w:rPr>
                <w:color w:val="000000"/>
              </w:rPr>
            </w:pPr>
            <w:r>
              <w:rPr>
                <w:color w:val="000000"/>
              </w:rPr>
              <w:t xml:space="preserve"> </w:t>
            </w:r>
          </w:p>
          <w:p w:rsidR="009436D6" w:rsidRDefault="009436D6" w:rsidP="008F3BF5">
            <w:pPr>
              <w:autoSpaceDE w:val="0"/>
              <w:autoSpaceDN w:val="0"/>
              <w:adjustRightInd w:val="0"/>
              <w:jc w:val="center"/>
              <w:rPr>
                <w:color w:val="000000"/>
              </w:rPr>
            </w:pPr>
          </w:p>
          <w:p w:rsidR="009436D6" w:rsidRPr="00820616" w:rsidRDefault="009436D6" w:rsidP="008F3BF5">
            <w:pPr>
              <w:autoSpaceDE w:val="0"/>
              <w:autoSpaceDN w:val="0"/>
              <w:adjustRightInd w:val="0"/>
              <w:jc w:val="center"/>
              <w:rPr>
                <w:color w:val="000000"/>
              </w:rPr>
            </w:pPr>
            <w:r w:rsidRPr="00820616">
              <w:rPr>
                <w:color w:val="000000"/>
              </w:rPr>
              <w:t>Maggio/Giugno</w:t>
            </w:r>
          </w:p>
        </w:tc>
        <w:tc>
          <w:tcPr>
            <w:tcW w:w="1850" w:type="dxa"/>
            <w:vMerge w:val="restart"/>
            <w:tcBorders>
              <w:top w:val="single" w:sz="4" w:space="0" w:color="auto"/>
              <w:left w:val="single" w:sz="4" w:space="0" w:color="auto"/>
              <w:right w:val="single" w:sz="4" w:space="0" w:color="auto"/>
            </w:tcBorders>
          </w:tcPr>
          <w:p w:rsidR="009436D6" w:rsidRDefault="009436D6" w:rsidP="008F3BF5">
            <w:pPr>
              <w:autoSpaceDE w:val="0"/>
              <w:autoSpaceDN w:val="0"/>
              <w:adjustRightInd w:val="0"/>
              <w:rPr>
                <w:color w:val="000000"/>
              </w:rPr>
            </w:pPr>
          </w:p>
          <w:p w:rsidR="009436D6" w:rsidRDefault="009436D6" w:rsidP="008F3BF5">
            <w:pPr>
              <w:autoSpaceDE w:val="0"/>
              <w:autoSpaceDN w:val="0"/>
              <w:adjustRightInd w:val="0"/>
              <w:jc w:val="center"/>
              <w:rPr>
                <w:color w:val="000000"/>
              </w:rPr>
            </w:pPr>
          </w:p>
          <w:p w:rsidR="009436D6" w:rsidRDefault="009436D6" w:rsidP="008F3BF5">
            <w:pPr>
              <w:autoSpaceDE w:val="0"/>
              <w:autoSpaceDN w:val="0"/>
              <w:adjustRightInd w:val="0"/>
              <w:jc w:val="center"/>
              <w:rPr>
                <w:color w:val="000000"/>
              </w:rPr>
            </w:pPr>
          </w:p>
          <w:p w:rsidR="009436D6" w:rsidRPr="00820616" w:rsidRDefault="009436D6" w:rsidP="008F3BF5">
            <w:pPr>
              <w:autoSpaceDE w:val="0"/>
              <w:autoSpaceDN w:val="0"/>
              <w:adjustRightInd w:val="0"/>
              <w:jc w:val="center"/>
              <w:rPr>
                <w:color w:val="000000"/>
              </w:rPr>
            </w:pPr>
            <w:r>
              <w:rPr>
                <w:color w:val="000000"/>
              </w:rPr>
              <w:t>15</w:t>
            </w:r>
          </w:p>
        </w:tc>
        <w:tc>
          <w:tcPr>
            <w:tcW w:w="3019" w:type="dxa"/>
            <w:vMerge w:val="restart"/>
            <w:tcBorders>
              <w:top w:val="single" w:sz="4" w:space="0" w:color="auto"/>
              <w:left w:val="single" w:sz="4" w:space="0" w:color="auto"/>
              <w:right w:val="single" w:sz="4" w:space="0" w:color="auto"/>
            </w:tcBorders>
          </w:tcPr>
          <w:p w:rsidR="009436D6" w:rsidRDefault="009436D6" w:rsidP="008F3BF5">
            <w:pPr>
              <w:autoSpaceDE w:val="0"/>
              <w:autoSpaceDN w:val="0"/>
              <w:adjustRightInd w:val="0"/>
              <w:jc w:val="center"/>
              <w:rPr>
                <w:color w:val="000000"/>
              </w:rPr>
            </w:pPr>
          </w:p>
          <w:p w:rsidR="009436D6" w:rsidRDefault="009436D6" w:rsidP="008F3BF5">
            <w:pPr>
              <w:autoSpaceDE w:val="0"/>
              <w:autoSpaceDN w:val="0"/>
              <w:adjustRightInd w:val="0"/>
              <w:rPr>
                <w:color w:val="000000"/>
              </w:rPr>
            </w:pPr>
            <w:r>
              <w:rPr>
                <w:color w:val="000000"/>
              </w:rPr>
              <w:t xml:space="preserve">              </w:t>
            </w:r>
          </w:p>
          <w:p w:rsidR="009436D6" w:rsidRDefault="009436D6" w:rsidP="008F3BF5">
            <w:pPr>
              <w:autoSpaceDE w:val="0"/>
              <w:autoSpaceDN w:val="0"/>
              <w:adjustRightInd w:val="0"/>
              <w:rPr>
                <w:color w:val="000000"/>
              </w:rPr>
            </w:pPr>
          </w:p>
          <w:p w:rsidR="009436D6" w:rsidRPr="00820616" w:rsidRDefault="009436D6" w:rsidP="008F3BF5">
            <w:pPr>
              <w:autoSpaceDE w:val="0"/>
              <w:autoSpaceDN w:val="0"/>
              <w:adjustRightInd w:val="0"/>
              <w:rPr>
                <w:color w:val="000000"/>
              </w:rPr>
            </w:pPr>
            <w:r>
              <w:rPr>
                <w:color w:val="000000"/>
              </w:rPr>
              <w:t xml:space="preserve">          16 </w:t>
            </w:r>
            <w:r w:rsidRPr="00820616">
              <w:rPr>
                <w:color w:val="000000"/>
              </w:rPr>
              <w:t>maggio 201</w:t>
            </w:r>
            <w:r>
              <w:rPr>
                <w:color w:val="000000"/>
              </w:rPr>
              <w:t>7</w:t>
            </w:r>
          </w:p>
        </w:tc>
      </w:tr>
      <w:tr w:rsidR="009436D6" w:rsidRPr="00820616" w:rsidTr="008F3BF5">
        <w:tblPrEx>
          <w:tblCellMar>
            <w:left w:w="108" w:type="dxa"/>
            <w:right w:w="108" w:type="dxa"/>
          </w:tblCellMar>
          <w:tblLook w:val="04A0"/>
        </w:tblPrEx>
        <w:trPr>
          <w:trHeight w:val="1725"/>
        </w:trPr>
        <w:tc>
          <w:tcPr>
            <w:tcW w:w="2799" w:type="dxa"/>
            <w:tcBorders>
              <w:top w:val="single" w:sz="4" w:space="0" w:color="auto"/>
              <w:left w:val="single" w:sz="4" w:space="0" w:color="auto"/>
              <w:bottom w:val="single" w:sz="4" w:space="0" w:color="auto"/>
              <w:right w:val="single" w:sz="4" w:space="0" w:color="auto"/>
            </w:tcBorders>
          </w:tcPr>
          <w:p w:rsidR="009436D6" w:rsidRDefault="009436D6" w:rsidP="008F3BF5">
            <w:pPr>
              <w:pStyle w:val="Nessunaspaziatura"/>
              <w:rPr>
                <w:lang w:val="en-US"/>
              </w:rPr>
            </w:pPr>
            <w:r w:rsidRPr="00CA66C0">
              <w:rPr>
                <w:lang w:val="en-US"/>
              </w:rPr>
              <w:t>George Orwell</w:t>
            </w:r>
          </w:p>
          <w:p w:rsidR="009436D6" w:rsidRPr="008F3BF5" w:rsidRDefault="009436D6" w:rsidP="008F3BF5">
            <w:pPr>
              <w:pStyle w:val="Nessunaspaziatura"/>
              <w:rPr>
                <w:i/>
                <w:lang w:val="en-US"/>
              </w:rPr>
            </w:pPr>
            <w:r w:rsidRPr="008F3BF5">
              <w:rPr>
                <w:i/>
                <w:lang w:val="en-US"/>
              </w:rPr>
              <w:t>Animal Farm</w:t>
            </w:r>
          </w:p>
          <w:p w:rsidR="009436D6" w:rsidRPr="008F3BF5" w:rsidRDefault="009436D6" w:rsidP="008F3BF5">
            <w:pPr>
              <w:pStyle w:val="Nessunaspaziatura"/>
              <w:rPr>
                <w:i/>
                <w:lang w:val="en-US"/>
              </w:rPr>
            </w:pPr>
            <w:r w:rsidRPr="008F3BF5">
              <w:rPr>
                <w:i/>
                <w:lang w:val="en-US"/>
              </w:rPr>
              <w:t>1984</w:t>
            </w:r>
          </w:p>
          <w:p w:rsidR="009436D6" w:rsidRDefault="009436D6" w:rsidP="008F3BF5">
            <w:pPr>
              <w:pStyle w:val="Nessunaspaziatura"/>
              <w:rPr>
                <w:lang w:val="en-US"/>
              </w:rPr>
            </w:pPr>
            <w:r>
              <w:rPr>
                <w:lang w:val="en-US"/>
              </w:rPr>
              <w:t>Samuel Beckett</w:t>
            </w:r>
          </w:p>
          <w:p w:rsidR="009436D6" w:rsidRPr="008F3BF5" w:rsidRDefault="009436D6" w:rsidP="008F3BF5">
            <w:pPr>
              <w:pStyle w:val="Nessunaspaziatura"/>
              <w:rPr>
                <w:i/>
              </w:rPr>
            </w:pPr>
            <w:r w:rsidRPr="008F3BF5">
              <w:rPr>
                <w:i/>
                <w:lang w:val="en-US"/>
              </w:rPr>
              <w:t xml:space="preserve">Waiting for </w:t>
            </w:r>
            <w:proofErr w:type="spellStart"/>
            <w:r w:rsidRPr="008F3BF5">
              <w:rPr>
                <w:i/>
                <w:lang w:val="en-US"/>
              </w:rPr>
              <w:t>Godot</w:t>
            </w:r>
            <w:proofErr w:type="spellEnd"/>
          </w:p>
          <w:p w:rsidR="009436D6" w:rsidRPr="00376804" w:rsidRDefault="009436D6" w:rsidP="008F3BF5">
            <w:pPr>
              <w:pStyle w:val="Nessunaspaziatura"/>
            </w:pPr>
            <w:r>
              <w:t>Ripasso generale</w:t>
            </w:r>
          </w:p>
        </w:tc>
        <w:tc>
          <w:tcPr>
            <w:tcW w:w="2267" w:type="dxa"/>
            <w:vMerge/>
            <w:tcBorders>
              <w:left w:val="single" w:sz="4" w:space="0" w:color="auto"/>
              <w:right w:val="single" w:sz="4" w:space="0" w:color="auto"/>
            </w:tcBorders>
          </w:tcPr>
          <w:p w:rsidR="009436D6" w:rsidRDefault="009436D6" w:rsidP="008F3BF5">
            <w:pPr>
              <w:autoSpaceDE w:val="0"/>
              <w:autoSpaceDN w:val="0"/>
              <w:adjustRightInd w:val="0"/>
              <w:jc w:val="center"/>
              <w:rPr>
                <w:color w:val="000000"/>
              </w:rPr>
            </w:pPr>
          </w:p>
        </w:tc>
        <w:tc>
          <w:tcPr>
            <w:tcW w:w="1850" w:type="dxa"/>
            <w:vMerge/>
            <w:tcBorders>
              <w:left w:val="single" w:sz="4" w:space="0" w:color="auto"/>
              <w:right w:val="single" w:sz="4" w:space="0" w:color="auto"/>
            </w:tcBorders>
          </w:tcPr>
          <w:p w:rsidR="009436D6" w:rsidRDefault="009436D6" w:rsidP="008F3BF5">
            <w:pPr>
              <w:autoSpaceDE w:val="0"/>
              <w:autoSpaceDN w:val="0"/>
              <w:adjustRightInd w:val="0"/>
              <w:jc w:val="center"/>
              <w:rPr>
                <w:color w:val="000000"/>
              </w:rPr>
            </w:pPr>
          </w:p>
        </w:tc>
        <w:tc>
          <w:tcPr>
            <w:tcW w:w="3019" w:type="dxa"/>
            <w:vMerge/>
            <w:tcBorders>
              <w:left w:val="single" w:sz="4" w:space="0" w:color="auto"/>
              <w:right w:val="single" w:sz="4" w:space="0" w:color="auto"/>
            </w:tcBorders>
          </w:tcPr>
          <w:p w:rsidR="009436D6" w:rsidRDefault="009436D6" w:rsidP="008F3BF5">
            <w:pPr>
              <w:autoSpaceDE w:val="0"/>
              <w:autoSpaceDN w:val="0"/>
              <w:adjustRightInd w:val="0"/>
              <w:jc w:val="center"/>
              <w:rPr>
                <w:color w:val="000000"/>
              </w:rPr>
            </w:pPr>
          </w:p>
        </w:tc>
      </w:tr>
      <w:tr w:rsidR="009436D6" w:rsidRPr="00820616" w:rsidTr="008F3BF5">
        <w:tblPrEx>
          <w:tblCellMar>
            <w:left w:w="108" w:type="dxa"/>
            <w:right w:w="108" w:type="dxa"/>
          </w:tblCellMar>
          <w:tblLook w:val="04A0"/>
        </w:tblPrEx>
        <w:trPr>
          <w:trHeight w:val="255"/>
        </w:trPr>
        <w:tc>
          <w:tcPr>
            <w:tcW w:w="2799" w:type="dxa"/>
            <w:tcBorders>
              <w:top w:val="single" w:sz="4" w:space="0" w:color="auto"/>
              <w:left w:val="single" w:sz="4" w:space="0" w:color="auto"/>
              <w:bottom w:val="single" w:sz="4" w:space="0" w:color="auto"/>
              <w:right w:val="single" w:sz="4" w:space="0" w:color="auto"/>
            </w:tcBorders>
          </w:tcPr>
          <w:p w:rsidR="009436D6" w:rsidRPr="00CA66C0" w:rsidRDefault="009436D6" w:rsidP="008F3BF5">
            <w:pPr>
              <w:pStyle w:val="Nessunaspaziatura"/>
              <w:rPr>
                <w:lang w:val="en-US"/>
              </w:rPr>
            </w:pPr>
            <w:r w:rsidRPr="002F60F8">
              <w:rPr>
                <w:b/>
                <w:sz w:val="20"/>
                <w:szCs w:val="20"/>
                <w:lang w:val="en-US"/>
              </w:rPr>
              <w:t>Grammar</w:t>
            </w:r>
          </w:p>
        </w:tc>
        <w:tc>
          <w:tcPr>
            <w:tcW w:w="2267" w:type="dxa"/>
            <w:vMerge/>
            <w:tcBorders>
              <w:left w:val="single" w:sz="4" w:space="0" w:color="auto"/>
              <w:right w:val="single" w:sz="4" w:space="0" w:color="auto"/>
            </w:tcBorders>
          </w:tcPr>
          <w:p w:rsidR="009436D6" w:rsidRDefault="009436D6" w:rsidP="008F3BF5">
            <w:pPr>
              <w:autoSpaceDE w:val="0"/>
              <w:autoSpaceDN w:val="0"/>
              <w:adjustRightInd w:val="0"/>
              <w:jc w:val="center"/>
              <w:rPr>
                <w:color w:val="000000"/>
              </w:rPr>
            </w:pPr>
          </w:p>
        </w:tc>
        <w:tc>
          <w:tcPr>
            <w:tcW w:w="1850" w:type="dxa"/>
            <w:vMerge/>
            <w:tcBorders>
              <w:left w:val="single" w:sz="4" w:space="0" w:color="auto"/>
              <w:right w:val="single" w:sz="4" w:space="0" w:color="auto"/>
            </w:tcBorders>
          </w:tcPr>
          <w:p w:rsidR="009436D6" w:rsidRDefault="009436D6" w:rsidP="008F3BF5">
            <w:pPr>
              <w:autoSpaceDE w:val="0"/>
              <w:autoSpaceDN w:val="0"/>
              <w:adjustRightInd w:val="0"/>
              <w:jc w:val="center"/>
              <w:rPr>
                <w:color w:val="000000"/>
              </w:rPr>
            </w:pPr>
          </w:p>
        </w:tc>
        <w:tc>
          <w:tcPr>
            <w:tcW w:w="3019" w:type="dxa"/>
            <w:vMerge/>
            <w:tcBorders>
              <w:left w:val="single" w:sz="4" w:space="0" w:color="auto"/>
              <w:right w:val="single" w:sz="4" w:space="0" w:color="auto"/>
            </w:tcBorders>
          </w:tcPr>
          <w:p w:rsidR="009436D6" w:rsidRDefault="009436D6" w:rsidP="008F3BF5">
            <w:pPr>
              <w:autoSpaceDE w:val="0"/>
              <w:autoSpaceDN w:val="0"/>
              <w:adjustRightInd w:val="0"/>
              <w:rPr>
                <w:color w:val="000000"/>
              </w:rPr>
            </w:pPr>
          </w:p>
        </w:tc>
      </w:tr>
      <w:tr w:rsidR="009436D6" w:rsidRPr="00820616" w:rsidTr="008F3BF5">
        <w:tblPrEx>
          <w:tblCellMar>
            <w:left w:w="108" w:type="dxa"/>
            <w:right w:w="108" w:type="dxa"/>
          </w:tblCellMar>
          <w:tblLook w:val="04A0"/>
        </w:tblPrEx>
        <w:trPr>
          <w:trHeight w:val="285"/>
        </w:trPr>
        <w:tc>
          <w:tcPr>
            <w:tcW w:w="2799" w:type="dxa"/>
            <w:tcBorders>
              <w:top w:val="single" w:sz="4" w:space="0" w:color="auto"/>
              <w:left w:val="single" w:sz="4" w:space="0" w:color="auto"/>
              <w:bottom w:val="single" w:sz="4" w:space="0" w:color="auto"/>
              <w:right w:val="single" w:sz="4" w:space="0" w:color="auto"/>
            </w:tcBorders>
          </w:tcPr>
          <w:p w:rsidR="009436D6" w:rsidRDefault="009436D6" w:rsidP="008F3BF5">
            <w:pPr>
              <w:autoSpaceDE w:val="0"/>
              <w:autoSpaceDN w:val="0"/>
              <w:adjustRightInd w:val="0"/>
              <w:rPr>
                <w:i/>
                <w:color w:val="000000"/>
              </w:rPr>
            </w:pPr>
            <w:r>
              <w:rPr>
                <w:color w:val="000000"/>
              </w:rPr>
              <w:t xml:space="preserve">Unit12: </w:t>
            </w:r>
            <w:r>
              <w:rPr>
                <w:i/>
                <w:color w:val="000000"/>
              </w:rPr>
              <w:t>Money</w:t>
            </w:r>
          </w:p>
          <w:p w:rsidR="009436D6" w:rsidRDefault="009436D6" w:rsidP="008F3BF5">
            <w:pPr>
              <w:pStyle w:val="Nessunaspaziatura"/>
            </w:pPr>
            <w:r w:rsidRPr="0032368C">
              <w:rPr>
                <w:color w:val="000000"/>
              </w:rPr>
              <w:t>(</w:t>
            </w:r>
            <w:r>
              <w:rPr>
                <w:color w:val="000000"/>
              </w:rPr>
              <w:t>2</w:t>
            </w:r>
            <w:r>
              <w:rPr>
                <w:color w:val="000000"/>
                <w:vertAlign w:val="superscript"/>
              </w:rPr>
              <w:t>nd</w:t>
            </w:r>
            <w:r w:rsidRPr="0032368C">
              <w:rPr>
                <w:color w:val="000000"/>
              </w:rPr>
              <w:t xml:space="preserve"> part</w:t>
            </w:r>
            <w:r>
              <w:rPr>
                <w:color w:val="000000"/>
              </w:rPr>
              <w:t>)</w:t>
            </w:r>
          </w:p>
        </w:tc>
        <w:tc>
          <w:tcPr>
            <w:tcW w:w="2267" w:type="dxa"/>
            <w:vMerge/>
            <w:tcBorders>
              <w:left w:val="single" w:sz="4" w:space="0" w:color="auto"/>
              <w:right w:val="single" w:sz="4" w:space="0" w:color="auto"/>
            </w:tcBorders>
          </w:tcPr>
          <w:p w:rsidR="009436D6" w:rsidRDefault="009436D6" w:rsidP="008F3BF5">
            <w:pPr>
              <w:autoSpaceDE w:val="0"/>
              <w:autoSpaceDN w:val="0"/>
              <w:adjustRightInd w:val="0"/>
              <w:jc w:val="center"/>
              <w:rPr>
                <w:color w:val="000000"/>
              </w:rPr>
            </w:pPr>
          </w:p>
        </w:tc>
        <w:tc>
          <w:tcPr>
            <w:tcW w:w="1850" w:type="dxa"/>
            <w:vMerge/>
            <w:tcBorders>
              <w:left w:val="single" w:sz="4" w:space="0" w:color="auto"/>
              <w:right w:val="single" w:sz="4" w:space="0" w:color="auto"/>
            </w:tcBorders>
          </w:tcPr>
          <w:p w:rsidR="009436D6" w:rsidRDefault="009436D6" w:rsidP="008F3BF5">
            <w:pPr>
              <w:autoSpaceDE w:val="0"/>
              <w:autoSpaceDN w:val="0"/>
              <w:adjustRightInd w:val="0"/>
              <w:jc w:val="center"/>
              <w:rPr>
                <w:color w:val="000000"/>
              </w:rPr>
            </w:pPr>
          </w:p>
        </w:tc>
        <w:tc>
          <w:tcPr>
            <w:tcW w:w="3019" w:type="dxa"/>
            <w:vMerge/>
            <w:tcBorders>
              <w:left w:val="single" w:sz="4" w:space="0" w:color="auto"/>
              <w:right w:val="single" w:sz="4" w:space="0" w:color="auto"/>
            </w:tcBorders>
          </w:tcPr>
          <w:p w:rsidR="009436D6" w:rsidRDefault="009436D6" w:rsidP="008F3BF5">
            <w:pPr>
              <w:autoSpaceDE w:val="0"/>
              <w:autoSpaceDN w:val="0"/>
              <w:adjustRightInd w:val="0"/>
              <w:rPr>
                <w:color w:val="000000"/>
              </w:rPr>
            </w:pPr>
          </w:p>
        </w:tc>
      </w:tr>
    </w:tbl>
    <w:p w:rsidR="003E5F07" w:rsidRDefault="003E5F07" w:rsidP="003E5F07">
      <w:pPr>
        <w:spacing w:line="360" w:lineRule="auto"/>
        <w:rPr>
          <w:rFonts w:cs="Arial"/>
        </w:rPr>
      </w:pPr>
      <w:r>
        <w:t>La scansione, così come la data delle verifiche scritte,  è naturalmente</w:t>
      </w:r>
      <w:r>
        <w:rPr>
          <w:rFonts w:cs="Arial"/>
        </w:rPr>
        <w:t xml:space="preserve">  flessibile e sarà di volta in volta adattata alle esigenze della classe. </w:t>
      </w:r>
    </w:p>
    <w:p w:rsidR="00EE7A0C" w:rsidRDefault="00EE7A0C" w:rsidP="00BA4FA5">
      <w:pPr>
        <w:widowControl w:val="0"/>
        <w:overflowPunct w:val="0"/>
        <w:autoSpaceDE w:val="0"/>
        <w:autoSpaceDN w:val="0"/>
        <w:adjustRightInd w:val="0"/>
        <w:spacing w:line="360" w:lineRule="auto"/>
        <w:jc w:val="both"/>
      </w:pPr>
    </w:p>
    <w:p w:rsidR="00BA4FA5" w:rsidRDefault="00BA4FA5" w:rsidP="00BA4FA5">
      <w:pPr>
        <w:widowControl w:val="0"/>
        <w:overflowPunct w:val="0"/>
        <w:autoSpaceDE w:val="0"/>
        <w:autoSpaceDN w:val="0"/>
        <w:adjustRightInd w:val="0"/>
        <w:spacing w:line="360" w:lineRule="auto"/>
        <w:jc w:val="both"/>
      </w:pPr>
      <w:r>
        <w:lastRenderedPageBreak/>
        <w:t>I moduli letterari e le unità didattiche saranno così strutturati:</w:t>
      </w:r>
    </w:p>
    <w:p w:rsidR="00BA4FA5" w:rsidRDefault="00BA4FA5" w:rsidP="00BA4FA5">
      <w:pPr>
        <w:widowControl w:val="0"/>
        <w:numPr>
          <w:ilvl w:val="0"/>
          <w:numId w:val="11"/>
        </w:numPr>
        <w:overflowPunct w:val="0"/>
        <w:autoSpaceDE w:val="0"/>
        <w:autoSpaceDN w:val="0"/>
        <w:adjustRightInd w:val="0"/>
        <w:spacing w:line="360" w:lineRule="auto"/>
        <w:jc w:val="both"/>
      </w:pPr>
      <w:r>
        <w:t>presentazione (lezione partecipata - 10% del monte ore totale);</w:t>
      </w:r>
    </w:p>
    <w:p w:rsidR="00BA4FA5" w:rsidRDefault="00BA4FA5" w:rsidP="00BA4FA5">
      <w:pPr>
        <w:widowControl w:val="0"/>
        <w:numPr>
          <w:ilvl w:val="0"/>
          <w:numId w:val="11"/>
        </w:numPr>
        <w:overflowPunct w:val="0"/>
        <w:autoSpaceDE w:val="0"/>
        <w:autoSpaceDN w:val="0"/>
        <w:adjustRightInd w:val="0"/>
        <w:spacing w:line="360" w:lineRule="auto"/>
        <w:jc w:val="both"/>
      </w:pPr>
      <w:r>
        <w:t>ascolto dei dialoghi o dei testi letterari (10% del monte ore totale);</w:t>
      </w:r>
    </w:p>
    <w:p w:rsidR="00BA4FA5" w:rsidRPr="007240D3" w:rsidRDefault="00BA4FA5" w:rsidP="00BA4FA5">
      <w:pPr>
        <w:widowControl w:val="0"/>
        <w:numPr>
          <w:ilvl w:val="0"/>
          <w:numId w:val="11"/>
        </w:numPr>
        <w:overflowPunct w:val="0"/>
        <w:autoSpaceDE w:val="0"/>
        <w:autoSpaceDN w:val="0"/>
        <w:adjustRightInd w:val="0"/>
        <w:spacing w:line="360" w:lineRule="auto"/>
        <w:jc w:val="both"/>
      </w:pPr>
      <w:r>
        <w:t>esercizi di pronuncia (10% del monte ore totale)</w:t>
      </w:r>
    </w:p>
    <w:p w:rsidR="00BA4FA5" w:rsidRPr="007240D3" w:rsidRDefault="00BA4FA5" w:rsidP="00BA4FA5">
      <w:pPr>
        <w:widowControl w:val="0"/>
        <w:numPr>
          <w:ilvl w:val="0"/>
          <w:numId w:val="11"/>
        </w:numPr>
        <w:overflowPunct w:val="0"/>
        <w:autoSpaceDE w:val="0"/>
        <w:autoSpaceDN w:val="0"/>
        <w:adjustRightInd w:val="0"/>
        <w:spacing w:line="360" w:lineRule="auto"/>
        <w:jc w:val="both"/>
      </w:pPr>
      <w:r>
        <w:t>produzione guidata (a coppie, a  gruppi, individuale - 15% del monte ore totale);</w:t>
      </w:r>
    </w:p>
    <w:p w:rsidR="00BA4FA5" w:rsidRPr="007240D3" w:rsidRDefault="00BA4FA5" w:rsidP="00BA4FA5">
      <w:pPr>
        <w:widowControl w:val="0"/>
        <w:numPr>
          <w:ilvl w:val="0"/>
          <w:numId w:val="11"/>
        </w:numPr>
        <w:overflowPunct w:val="0"/>
        <w:autoSpaceDE w:val="0"/>
        <w:autoSpaceDN w:val="0"/>
        <w:adjustRightInd w:val="0"/>
        <w:spacing w:line="360" w:lineRule="auto"/>
        <w:jc w:val="both"/>
      </w:pPr>
      <w:r>
        <w:t>produzione libera ed espansione (</w:t>
      </w:r>
      <w:proofErr w:type="spellStart"/>
      <w:r>
        <w:t>problem</w:t>
      </w:r>
      <w:proofErr w:type="spellEnd"/>
      <w:r>
        <w:t xml:space="preserve"> </w:t>
      </w:r>
      <w:proofErr w:type="spellStart"/>
      <w:r>
        <w:t>solving</w:t>
      </w:r>
      <w:proofErr w:type="spellEnd"/>
      <w:r>
        <w:t>, traduzione, riassunto, composizione- 20% del monte ore totale );</w:t>
      </w:r>
    </w:p>
    <w:p w:rsidR="00BA4FA5" w:rsidRPr="007240D3" w:rsidRDefault="00BA4FA5" w:rsidP="00BA4FA5">
      <w:pPr>
        <w:widowControl w:val="0"/>
        <w:numPr>
          <w:ilvl w:val="0"/>
          <w:numId w:val="11"/>
        </w:numPr>
        <w:overflowPunct w:val="0"/>
        <w:autoSpaceDE w:val="0"/>
        <w:autoSpaceDN w:val="0"/>
        <w:adjustRightInd w:val="0"/>
        <w:spacing w:line="360" w:lineRule="auto"/>
        <w:jc w:val="both"/>
      </w:pPr>
      <w:r>
        <w:t>verifica (15% del monte ore totale);</w:t>
      </w:r>
    </w:p>
    <w:p w:rsidR="00BA4FA5" w:rsidRDefault="00BA4FA5" w:rsidP="00BA4FA5">
      <w:pPr>
        <w:widowControl w:val="0"/>
        <w:numPr>
          <w:ilvl w:val="0"/>
          <w:numId w:val="11"/>
        </w:numPr>
        <w:overflowPunct w:val="0"/>
        <w:autoSpaceDE w:val="0"/>
        <w:autoSpaceDN w:val="0"/>
        <w:adjustRightInd w:val="0"/>
        <w:spacing w:line="360" w:lineRule="auto"/>
        <w:jc w:val="both"/>
      </w:pPr>
      <w:r>
        <w:t xml:space="preserve">eventuale rinforzo (15% del monte ore totale); </w:t>
      </w:r>
    </w:p>
    <w:p w:rsidR="00BA4FA5" w:rsidRPr="00BA4FA5" w:rsidRDefault="00BA4FA5" w:rsidP="003E5F07">
      <w:pPr>
        <w:widowControl w:val="0"/>
        <w:numPr>
          <w:ilvl w:val="0"/>
          <w:numId w:val="11"/>
        </w:numPr>
        <w:overflowPunct w:val="0"/>
        <w:autoSpaceDE w:val="0"/>
        <w:autoSpaceDN w:val="0"/>
        <w:adjustRightInd w:val="0"/>
        <w:spacing w:line="360" w:lineRule="auto"/>
        <w:jc w:val="both"/>
      </w:pPr>
      <w:r>
        <w:t>autovalutazione (5% del monte ore totale).</w:t>
      </w:r>
    </w:p>
    <w:p w:rsidR="003E5F07" w:rsidRDefault="003E5F07" w:rsidP="000E22E9">
      <w:pPr>
        <w:widowControl w:val="0"/>
        <w:overflowPunct w:val="0"/>
        <w:autoSpaceDE w:val="0"/>
        <w:autoSpaceDN w:val="0"/>
        <w:adjustRightInd w:val="0"/>
        <w:spacing w:line="360" w:lineRule="auto"/>
        <w:rPr>
          <w:b/>
          <w:bCs/>
        </w:rPr>
      </w:pPr>
    </w:p>
    <w:p w:rsidR="003E5F07" w:rsidRDefault="003E5F07" w:rsidP="000E22E9">
      <w:pPr>
        <w:widowControl w:val="0"/>
        <w:overflowPunct w:val="0"/>
        <w:autoSpaceDE w:val="0"/>
        <w:autoSpaceDN w:val="0"/>
        <w:adjustRightInd w:val="0"/>
        <w:spacing w:line="360" w:lineRule="auto"/>
        <w:rPr>
          <w:b/>
          <w:bCs/>
        </w:rPr>
      </w:pPr>
    </w:p>
    <w:p w:rsidR="00556047" w:rsidRDefault="00556047" w:rsidP="00556047">
      <w:pPr>
        <w:widowControl w:val="0"/>
        <w:overflowPunct w:val="0"/>
        <w:autoSpaceDE w:val="0"/>
        <w:autoSpaceDN w:val="0"/>
        <w:adjustRightInd w:val="0"/>
        <w:spacing w:line="360" w:lineRule="auto"/>
        <w:jc w:val="center"/>
        <w:rPr>
          <w:b/>
          <w:bCs/>
        </w:rPr>
      </w:pPr>
      <w:r>
        <w:rPr>
          <w:b/>
          <w:bCs/>
        </w:rPr>
        <w:t>Metodologia e strumenti didattici</w:t>
      </w:r>
    </w:p>
    <w:p w:rsidR="00556047" w:rsidRPr="0004030D" w:rsidRDefault="00556047" w:rsidP="00556047">
      <w:pPr>
        <w:autoSpaceDE w:val="0"/>
        <w:autoSpaceDN w:val="0"/>
        <w:adjustRightInd w:val="0"/>
        <w:spacing w:before="120" w:after="100" w:line="360" w:lineRule="auto"/>
        <w:jc w:val="both"/>
        <w:rPr>
          <w:color w:val="000000"/>
        </w:rPr>
      </w:pPr>
      <w:r w:rsidRPr="0004030D">
        <w:rPr>
          <w:color w:val="000000"/>
        </w:rPr>
        <w:t xml:space="preserve">La lezione è incentrata sullo studente, che è chiamato ad applicare in modo progressivamente più autonomo il proprio metodo di lavoro, a rielaborare criticamente l’analisi condotta in classe e ad acquisire consapevolezza di quanto appreso. La lezione frontale è affiancata a lavori di </w:t>
      </w:r>
      <w:proofErr w:type="spellStart"/>
      <w:r w:rsidRPr="0004030D">
        <w:rPr>
          <w:i/>
          <w:iCs/>
          <w:color w:val="000000"/>
        </w:rPr>
        <w:t>pair</w:t>
      </w:r>
      <w:proofErr w:type="spellEnd"/>
      <w:r w:rsidRPr="0004030D">
        <w:rPr>
          <w:i/>
          <w:iCs/>
          <w:color w:val="000000"/>
        </w:rPr>
        <w:t xml:space="preserve"> work </w:t>
      </w:r>
      <w:r w:rsidRPr="0004030D">
        <w:rPr>
          <w:color w:val="000000"/>
        </w:rPr>
        <w:t xml:space="preserve">o </w:t>
      </w:r>
      <w:proofErr w:type="spellStart"/>
      <w:r w:rsidRPr="0004030D">
        <w:rPr>
          <w:i/>
          <w:iCs/>
          <w:color w:val="000000"/>
        </w:rPr>
        <w:t>group</w:t>
      </w:r>
      <w:proofErr w:type="spellEnd"/>
      <w:r w:rsidRPr="0004030D">
        <w:rPr>
          <w:i/>
          <w:iCs/>
          <w:color w:val="000000"/>
        </w:rPr>
        <w:t xml:space="preserve"> work</w:t>
      </w:r>
      <w:r w:rsidRPr="0004030D">
        <w:rPr>
          <w:color w:val="000000"/>
        </w:rPr>
        <w:t xml:space="preserve">, lezione dialogata, discussioni guidate, esercizi di analisi testuale. </w:t>
      </w:r>
    </w:p>
    <w:p w:rsidR="00556047" w:rsidRPr="0004030D" w:rsidRDefault="00556047" w:rsidP="00556047">
      <w:pPr>
        <w:autoSpaceDE w:val="0"/>
        <w:autoSpaceDN w:val="0"/>
        <w:adjustRightInd w:val="0"/>
        <w:spacing w:before="120" w:after="100" w:line="360" w:lineRule="auto"/>
        <w:jc w:val="both"/>
        <w:rPr>
          <w:color w:val="000000"/>
        </w:rPr>
      </w:pPr>
      <w:r w:rsidRPr="0004030D">
        <w:rPr>
          <w:color w:val="000000"/>
        </w:rPr>
        <w:t>Per la parte del programma funzionale si prosegue con l’approccio comunicativo</w:t>
      </w:r>
      <w:r>
        <w:rPr>
          <w:color w:val="000000"/>
        </w:rPr>
        <w:t xml:space="preserve"> </w:t>
      </w:r>
      <w:r w:rsidRPr="0004030D">
        <w:rPr>
          <w:color w:val="000000"/>
        </w:rPr>
        <w:t xml:space="preserve">, adattandolo alla maggiore complessità delle funzioni linguistiche introdotte. </w:t>
      </w:r>
    </w:p>
    <w:p w:rsidR="00556047" w:rsidRPr="0004030D" w:rsidRDefault="00556047" w:rsidP="00556047">
      <w:pPr>
        <w:autoSpaceDE w:val="0"/>
        <w:autoSpaceDN w:val="0"/>
        <w:adjustRightInd w:val="0"/>
        <w:spacing w:before="120" w:after="100" w:line="360" w:lineRule="auto"/>
        <w:jc w:val="both"/>
        <w:rPr>
          <w:color w:val="000000"/>
        </w:rPr>
      </w:pPr>
      <w:r w:rsidRPr="0004030D">
        <w:rPr>
          <w:color w:val="000000"/>
        </w:rPr>
        <w:t xml:space="preserve">Per quanto riguarda le lezioni di letteratura, anche sulla base dei criteri di analisi seguiti dai testi in adozione, l’impostazione didattica prevede di partire dalla presentazione del lessico sconosciuto e richiesto come attivo nel contesto, per procedere quindi all’analisi del contesto storico-letterario all’interno di uno sviluppo diacronico, collocando ciascun autore e ciascuna opera all’interno del proprio tempo, procedendo quindi all’analisi dei tratti distintivi e rappresentativi dell’autore/opera, rapportando l’opera analizzata all’autore, al periodo, al genere e procedendo quindi a un’analisi testuale che consenta di individuare il codice linguistico e formale che lo caratterizza. Tale approccio intende stimolare un’analisi comparativa dei testi all’interno dello stesso periodo storico e di periodi successivi, in particolare nel caso dei moduli di approfondimento, allo scopo di sviluppare lo spirito critico, di analisi e di sintesi dello studente. </w:t>
      </w:r>
    </w:p>
    <w:p w:rsidR="00556047" w:rsidRPr="00E47C7D" w:rsidRDefault="00556047" w:rsidP="00556047">
      <w:pPr>
        <w:autoSpaceDE w:val="0"/>
        <w:autoSpaceDN w:val="0"/>
        <w:adjustRightInd w:val="0"/>
        <w:spacing w:after="60" w:line="360" w:lineRule="auto"/>
        <w:jc w:val="both"/>
        <w:rPr>
          <w:color w:val="000000"/>
        </w:rPr>
      </w:pPr>
      <w:r w:rsidRPr="0004030D">
        <w:rPr>
          <w:color w:val="000000"/>
        </w:rPr>
        <w:t xml:space="preserve">L’impostazione metodologica prevede di riprendere continuamente i contenuti linguistici precedentemente introdotti e di consolidare progressivamente le abilità, costituendo quindi un supporto al recupero </w:t>
      </w:r>
      <w:r w:rsidRPr="0004030D">
        <w:rPr>
          <w:i/>
          <w:iCs/>
          <w:color w:val="000000"/>
        </w:rPr>
        <w:t>in itinere</w:t>
      </w:r>
      <w:r w:rsidRPr="0004030D">
        <w:rPr>
          <w:color w:val="000000"/>
        </w:rPr>
        <w:t xml:space="preserve">. Oltre ai momenti di recupero previsti a livello di istituto, laddove necessario verranno svolti ripassi da tutta la classe e/o assegnati esercizi personalizzati, così da </w:t>
      </w:r>
      <w:r w:rsidRPr="0004030D">
        <w:rPr>
          <w:color w:val="000000"/>
        </w:rPr>
        <w:lastRenderedPageBreak/>
        <w:t xml:space="preserve">intervenire in modo individualizzato </w:t>
      </w:r>
      <w:r w:rsidRPr="0004030D">
        <w:rPr>
          <w:i/>
          <w:iCs/>
          <w:color w:val="000000"/>
        </w:rPr>
        <w:t xml:space="preserve">in itinere </w:t>
      </w:r>
      <w:r w:rsidRPr="0004030D">
        <w:rPr>
          <w:color w:val="000000"/>
        </w:rPr>
        <w:t xml:space="preserve">per il recupero delle differenti carenze. In questo caso si valuterà, secondo le esigenze di volta in volta rilevate, se optare per una didattica per livelli e/o organizzare la classe in gruppi di apprendimento cooperativo. </w:t>
      </w:r>
    </w:p>
    <w:p w:rsidR="00556047" w:rsidRDefault="00556047" w:rsidP="00556047">
      <w:pPr>
        <w:widowControl w:val="0"/>
        <w:overflowPunct w:val="0"/>
        <w:autoSpaceDE w:val="0"/>
        <w:autoSpaceDN w:val="0"/>
        <w:adjustRightInd w:val="0"/>
        <w:spacing w:line="360" w:lineRule="auto"/>
        <w:jc w:val="both"/>
        <w:rPr>
          <w:color w:val="000000"/>
        </w:rPr>
      </w:pPr>
      <w:r w:rsidRPr="00E47C7D">
        <w:rPr>
          <w:color w:val="000000"/>
        </w:rPr>
        <w:t>Quali strumenti e sussidi didattici, oltre ai libri di testo, si farà ricorso a schede integrative fornite dall’insegnante (per l’approfondimento e il consolidamento di funzioni linguistiche, argomenti lessicali o argomenti letterari), materiale autentico (brani scritti/orali), appunti personali, materiale audio e video</w:t>
      </w:r>
      <w:r>
        <w:rPr>
          <w:color w:val="000000"/>
        </w:rPr>
        <w:t>.</w:t>
      </w:r>
    </w:p>
    <w:p w:rsidR="00983DDF" w:rsidRPr="001A09C9" w:rsidRDefault="00556047" w:rsidP="00983DDF">
      <w:pPr>
        <w:widowControl w:val="0"/>
        <w:overflowPunct w:val="0"/>
        <w:autoSpaceDE w:val="0"/>
        <w:autoSpaceDN w:val="0"/>
        <w:adjustRightInd w:val="0"/>
        <w:spacing w:line="360" w:lineRule="auto"/>
        <w:jc w:val="both"/>
      </w:pPr>
      <w:r>
        <w:t xml:space="preserve">L’insegnamento della lingua inglese si articola su quattro ore settimanali, di cui una in compresenza con una lettrice madrelingua, durante la quale verranno potenziate le funzioni comunicative orali della lingua attraverso attività di lettura, ascolto e </w:t>
      </w:r>
      <w:proofErr w:type="spellStart"/>
      <w:r>
        <w:t>conversazioni.</w:t>
      </w:r>
      <w:r w:rsidR="00983DDF" w:rsidRPr="004A58F3">
        <w:t>La</w:t>
      </w:r>
      <w:proofErr w:type="spellEnd"/>
      <w:r w:rsidR="00983DDF" w:rsidRPr="004A58F3">
        <w:t xml:space="preserve"> lettrice offrirà uno stimolo fondamentale alla conversazione e un indispensabile modello delle molteplici realizzazioni linguistiche.</w:t>
      </w:r>
    </w:p>
    <w:p w:rsidR="00983DDF" w:rsidRDefault="00983DDF" w:rsidP="00983DDF">
      <w:pPr>
        <w:widowControl w:val="0"/>
        <w:overflowPunct w:val="0"/>
        <w:autoSpaceDE w:val="0"/>
        <w:autoSpaceDN w:val="0"/>
        <w:adjustRightInd w:val="0"/>
        <w:spacing w:line="360" w:lineRule="auto"/>
        <w:jc w:val="both"/>
      </w:pPr>
      <w:r>
        <w:t>Viene, di seguito, riportata la programmazione di Conversazione della docente madrelingua :</w:t>
      </w:r>
    </w:p>
    <w:p w:rsidR="00983DDF" w:rsidRDefault="00983DDF" w:rsidP="00983DDF">
      <w:pPr>
        <w:widowControl w:val="0"/>
        <w:overflowPunct w:val="0"/>
        <w:autoSpaceDE w:val="0"/>
        <w:autoSpaceDN w:val="0"/>
        <w:adjustRightInd w:val="0"/>
        <w:spacing w:line="360" w:lineRule="auto"/>
        <w:rPr>
          <w:b/>
          <w:bCs/>
        </w:rPr>
      </w:pPr>
    </w:p>
    <w:p w:rsidR="00556047" w:rsidRDefault="00556047" w:rsidP="00556047">
      <w:pPr>
        <w:widowControl w:val="0"/>
        <w:overflowPunct w:val="0"/>
        <w:autoSpaceDE w:val="0"/>
        <w:autoSpaceDN w:val="0"/>
        <w:adjustRightInd w:val="0"/>
        <w:spacing w:line="360" w:lineRule="auto"/>
        <w:rPr>
          <w:b/>
          <w:bCs/>
        </w:rPr>
      </w:pPr>
    </w:p>
    <w:p w:rsidR="00556047" w:rsidRDefault="00556047" w:rsidP="00556047">
      <w:pPr>
        <w:widowControl w:val="0"/>
        <w:overflowPunct w:val="0"/>
        <w:autoSpaceDE w:val="0"/>
        <w:autoSpaceDN w:val="0"/>
        <w:adjustRightInd w:val="0"/>
        <w:spacing w:line="360" w:lineRule="auto"/>
        <w:jc w:val="center"/>
        <w:rPr>
          <w:b/>
          <w:bCs/>
        </w:rPr>
      </w:pPr>
      <w:r w:rsidRPr="00EE403B">
        <w:rPr>
          <w:b/>
          <w:bCs/>
        </w:rPr>
        <w:t xml:space="preserve"> </w:t>
      </w:r>
      <w:r w:rsidRPr="00627AB4">
        <w:rPr>
          <w:b/>
          <w:bCs/>
        </w:rPr>
        <w:t>Mo</w:t>
      </w:r>
      <w:r w:rsidR="00D04E84">
        <w:rPr>
          <w:b/>
          <w:bCs/>
        </w:rPr>
        <w:t xml:space="preserve">dalità di verifica </w:t>
      </w:r>
    </w:p>
    <w:p w:rsidR="00556047" w:rsidRPr="00E47C7D" w:rsidRDefault="00556047" w:rsidP="00556047">
      <w:pPr>
        <w:spacing w:line="360" w:lineRule="auto"/>
      </w:pPr>
    </w:p>
    <w:p w:rsidR="00556047" w:rsidRPr="00F723B5" w:rsidRDefault="00BA4FA5" w:rsidP="00556047">
      <w:pPr>
        <w:widowControl w:val="0"/>
        <w:overflowPunct w:val="0"/>
        <w:autoSpaceDE w:val="0"/>
        <w:autoSpaceDN w:val="0"/>
        <w:adjustRightInd w:val="0"/>
        <w:spacing w:line="360" w:lineRule="auto"/>
        <w:jc w:val="both"/>
        <w:rPr>
          <w:b/>
          <w:bCs/>
        </w:rPr>
      </w:pPr>
      <w:r>
        <w:rPr>
          <w:color w:val="000000"/>
        </w:rPr>
        <w:t xml:space="preserve">Per il </w:t>
      </w:r>
      <w:proofErr w:type="spellStart"/>
      <w:r>
        <w:rPr>
          <w:color w:val="000000"/>
        </w:rPr>
        <w:t>monoennio</w:t>
      </w:r>
      <w:proofErr w:type="spellEnd"/>
      <w:r w:rsidR="00556047" w:rsidRPr="00F723B5">
        <w:rPr>
          <w:color w:val="000000"/>
        </w:rPr>
        <w:t xml:space="preserve"> è p</w:t>
      </w:r>
      <w:r>
        <w:rPr>
          <w:color w:val="000000"/>
        </w:rPr>
        <w:t xml:space="preserve">revisto </w:t>
      </w:r>
      <w:r w:rsidR="00556047" w:rsidRPr="00F723B5">
        <w:rPr>
          <w:color w:val="000000"/>
        </w:rPr>
        <w:t>l’utilizzo di veri</w:t>
      </w:r>
      <w:r>
        <w:rPr>
          <w:color w:val="000000"/>
        </w:rPr>
        <w:t xml:space="preserve">fiche </w:t>
      </w:r>
      <w:proofErr w:type="spellStart"/>
      <w:r>
        <w:rPr>
          <w:color w:val="000000"/>
        </w:rPr>
        <w:t>sommative</w:t>
      </w:r>
      <w:proofErr w:type="spellEnd"/>
      <w:r>
        <w:rPr>
          <w:color w:val="000000"/>
        </w:rPr>
        <w:t xml:space="preserve"> su argomenti </w:t>
      </w:r>
      <w:r w:rsidR="00556047" w:rsidRPr="00F723B5">
        <w:rPr>
          <w:color w:val="000000"/>
        </w:rPr>
        <w:t xml:space="preserve"> ampi, che consentano di valutare lo student</w:t>
      </w:r>
      <w:r>
        <w:rPr>
          <w:color w:val="000000"/>
        </w:rPr>
        <w:t xml:space="preserve">e su competenze linguistiche </w:t>
      </w:r>
      <w:r w:rsidR="00556047" w:rsidRPr="00F723B5">
        <w:rPr>
          <w:color w:val="000000"/>
        </w:rPr>
        <w:t xml:space="preserve"> complesse e sullo studio degli argomenti letterari</w:t>
      </w:r>
      <w:r w:rsidR="00556047" w:rsidRPr="00F723B5">
        <w:rPr>
          <w:b/>
          <w:bCs/>
        </w:rPr>
        <w:t xml:space="preserve"> .</w:t>
      </w:r>
      <w:r w:rsidR="00556047" w:rsidRPr="00F723B5">
        <w:rPr>
          <w:color w:val="000000"/>
        </w:rPr>
        <w:t xml:space="preserve"> Le eventuali verifiche in itinere, formative, saranno finalizzate all’acquisizione dei livelli raggiunti dalla classe e condurranno ad un riadattamento della programmazione iniziale, se necessario, e ad eventuali attività di recupero e/o di consolidamento</w:t>
      </w:r>
    </w:p>
    <w:p w:rsidR="00556047" w:rsidRPr="00EE7A0C" w:rsidRDefault="00556047" w:rsidP="00EE7A0C">
      <w:pPr>
        <w:spacing w:before="120" w:after="100" w:line="360" w:lineRule="auto"/>
        <w:jc w:val="both"/>
        <w:rPr>
          <w:color w:val="000000"/>
        </w:rPr>
      </w:pPr>
      <w:r w:rsidRPr="00F723B5">
        <w:rPr>
          <w:color w:val="000000"/>
        </w:rPr>
        <w:t xml:space="preserve">La correzione delle verifiche formative e </w:t>
      </w:r>
      <w:proofErr w:type="spellStart"/>
      <w:r w:rsidRPr="00F723B5">
        <w:rPr>
          <w:color w:val="000000"/>
        </w:rPr>
        <w:t>sommative</w:t>
      </w:r>
      <w:proofErr w:type="spellEnd"/>
      <w:r w:rsidRPr="00F723B5">
        <w:rPr>
          <w:color w:val="000000"/>
        </w:rPr>
        <w:t xml:space="preserve"> costituirà un momento didatticamente importante per la revisione e/o il recupero degli argomenti studiati Le verifiche, simili per forma e contenuto alle esercitazioni utilizzate nello sviluppo delle unità didattiche, assumeranno forme diverse, secondo le conoscenze e le abilità oggetto di verifica e potranno comprendere interrogazioni brevi (scritte e orali), interrogazione lunga, prove strutturate e semi-strutturate con esercizi a risposta chiusa o guidata, quesiti a risposta singola/multipla, esercizi di trasformazione, di inserimento, di completamento, di rielaborazione, analisi contrastiva; brevi componimenti su traccia o libere; elaborazione di brevi temi letterari o risposta a quesiti di carattere letterario (brevi quesiti e quesiti di tipologia B). Le prove scritte di letteratura saranno strutturate in forma tale da abituare gradualmente gli alunni ad affrontare la</w:t>
      </w:r>
      <w:r>
        <w:rPr>
          <w:color w:val="000000"/>
        </w:rPr>
        <w:t xml:space="preserve"> seconda e la terza prova dell’</w:t>
      </w:r>
      <w:r w:rsidRPr="00F723B5">
        <w:rPr>
          <w:color w:val="000000"/>
        </w:rPr>
        <w:t>esame</w:t>
      </w:r>
      <w:r>
        <w:rPr>
          <w:color w:val="000000"/>
        </w:rPr>
        <w:t xml:space="preserve"> di stato</w:t>
      </w:r>
      <w:r w:rsidRPr="00F723B5">
        <w:rPr>
          <w:color w:val="000000"/>
        </w:rPr>
        <w:t xml:space="preserve">. Le verifiche scritte avranno cadenza periodica su argomenti ampiamente esercitati. La valutazione tenderà a </w:t>
      </w:r>
      <w:r w:rsidRPr="00F723B5">
        <w:rPr>
          <w:color w:val="000000"/>
        </w:rPr>
        <w:lastRenderedPageBreak/>
        <w:t xml:space="preserve">valutare singolarmente il raggiungimento dei vari livelli in rapporto all'obiettivo selezionato, ma si farà sempre un controllo delle strutture precedentemente imparate. </w:t>
      </w:r>
    </w:p>
    <w:p w:rsidR="00015F04" w:rsidRDefault="00015F04" w:rsidP="00556047">
      <w:pPr>
        <w:widowControl w:val="0"/>
        <w:overflowPunct w:val="0"/>
        <w:autoSpaceDE w:val="0"/>
        <w:autoSpaceDN w:val="0"/>
        <w:adjustRightInd w:val="0"/>
        <w:spacing w:line="360" w:lineRule="auto"/>
        <w:jc w:val="both"/>
      </w:pPr>
    </w:p>
    <w:p w:rsidR="00015F04" w:rsidRPr="00115AD2" w:rsidRDefault="00015F04" w:rsidP="00015F04">
      <w:pPr>
        <w:widowControl w:val="0"/>
        <w:tabs>
          <w:tab w:val="num" w:pos="928"/>
        </w:tabs>
        <w:overflowPunct w:val="0"/>
        <w:autoSpaceDE w:val="0"/>
        <w:autoSpaceDN w:val="0"/>
        <w:adjustRightInd w:val="0"/>
        <w:spacing w:line="225" w:lineRule="auto"/>
        <w:ind w:left="433"/>
        <w:jc w:val="center"/>
        <w:rPr>
          <w:b/>
          <w:bCs/>
        </w:rPr>
      </w:pPr>
      <w:r>
        <w:rPr>
          <w:b/>
          <w:bCs/>
        </w:rPr>
        <w:t>C</w:t>
      </w:r>
      <w:r w:rsidRPr="00115AD2">
        <w:rPr>
          <w:b/>
          <w:bCs/>
        </w:rPr>
        <w:t>riteri  di valutazione</w:t>
      </w:r>
    </w:p>
    <w:p w:rsidR="00556047" w:rsidRPr="00840276" w:rsidRDefault="00556047" w:rsidP="00556047">
      <w:pPr>
        <w:widowControl w:val="0"/>
        <w:overflowPunct w:val="0"/>
        <w:autoSpaceDE w:val="0"/>
        <w:autoSpaceDN w:val="0"/>
        <w:adjustRightInd w:val="0"/>
        <w:spacing w:line="360" w:lineRule="auto"/>
        <w:jc w:val="both"/>
      </w:pPr>
    </w:p>
    <w:p w:rsidR="00983DDF" w:rsidRDefault="00983DDF" w:rsidP="00983DDF">
      <w:pPr>
        <w:widowControl w:val="0"/>
        <w:tabs>
          <w:tab w:val="num" w:pos="928"/>
        </w:tabs>
        <w:overflowPunct w:val="0"/>
        <w:autoSpaceDE w:val="0"/>
        <w:autoSpaceDN w:val="0"/>
        <w:adjustRightInd w:val="0"/>
        <w:spacing w:line="360" w:lineRule="auto"/>
        <w:ind w:left="433"/>
        <w:rPr>
          <w:b/>
          <w:bCs/>
        </w:rPr>
      </w:pPr>
    </w:p>
    <w:p w:rsidR="00983DDF" w:rsidRDefault="00D04E84" w:rsidP="00983DDF">
      <w:pPr>
        <w:widowControl w:val="0"/>
        <w:tabs>
          <w:tab w:val="num" w:pos="928"/>
        </w:tabs>
        <w:overflowPunct w:val="0"/>
        <w:autoSpaceDE w:val="0"/>
        <w:autoSpaceDN w:val="0"/>
        <w:adjustRightInd w:val="0"/>
        <w:spacing w:line="360" w:lineRule="auto"/>
        <w:rPr>
          <w:b/>
          <w:bCs/>
        </w:rPr>
      </w:pPr>
      <w:r>
        <w:t>Per la misurazione s</w:t>
      </w:r>
      <w:r w:rsidR="00983DDF" w:rsidRPr="00627AB4">
        <w:t xml:space="preserve">i farà riferimento alle </w:t>
      </w:r>
      <w:r w:rsidR="00983DDF">
        <w:t>rubriche di valutazione predisposte dal Dipartiment</w:t>
      </w:r>
      <w:r w:rsidR="00EE7A0C">
        <w:t>o di Lingua Straniera.</w:t>
      </w:r>
    </w:p>
    <w:p w:rsidR="00556047" w:rsidRDefault="00556047" w:rsidP="00EE7A0C">
      <w:pPr>
        <w:widowControl w:val="0"/>
        <w:tabs>
          <w:tab w:val="num" w:pos="928"/>
        </w:tabs>
        <w:overflowPunct w:val="0"/>
        <w:autoSpaceDE w:val="0"/>
        <w:autoSpaceDN w:val="0"/>
        <w:adjustRightInd w:val="0"/>
        <w:spacing w:line="360" w:lineRule="auto"/>
        <w:rPr>
          <w:b/>
          <w:bCs/>
        </w:rPr>
      </w:pPr>
    </w:p>
    <w:p w:rsidR="00556047" w:rsidRDefault="00556047" w:rsidP="00556047">
      <w:pPr>
        <w:widowControl w:val="0"/>
        <w:tabs>
          <w:tab w:val="num" w:pos="928"/>
        </w:tabs>
        <w:overflowPunct w:val="0"/>
        <w:autoSpaceDE w:val="0"/>
        <w:autoSpaceDN w:val="0"/>
        <w:adjustRightInd w:val="0"/>
        <w:spacing w:line="360" w:lineRule="auto"/>
        <w:jc w:val="center"/>
        <w:rPr>
          <w:b/>
          <w:bCs/>
        </w:rPr>
      </w:pPr>
      <w:r w:rsidRPr="00E23452">
        <w:rPr>
          <w:b/>
          <w:bCs/>
        </w:rPr>
        <w:t>Attività di recupero in itinere</w:t>
      </w:r>
    </w:p>
    <w:p w:rsidR="00556047" w:rsidRDefault="00556047" w:rsidP="00556047">
      <w:pPr>
        <w:autoSpaceDE w:val="0"/>
        <w:autoSpaceDN w:val="0"/>
        <w:adjustRightInd w:val="0"/>
        <w:spacing w:line="360" w:lineRule="auto"/>
        <w:jc w:val="both"/>
      </w:pPr>
    </w:p>
    <w:p w:rsidR="00556047" w:rsidRPr="00756E47" w:rsidRDefault="00556047" w:rsidP="00556047">
      <w:pPr>
        <w:autoSpaceDE w:val="0"/>
        <w:autoSpaceDN w:val="0"/>
        <w:adjustRightInd w:val="0"/>
        <w:spacing w:line="360" w:lineRule="auto"/>
        <w:jc w:val="both"/>
      </w:pPr>
      <w:r w:rsidRPr="00E23452">
        <w:t xml:space="preserve">Le verifiche periodiche e il controllo quotidiano del lavoro svolto dagli studenti servirà all’insegnante </w:t>
      </w:r>
      <w:r>
        <w:t>per determinare la necessità di ritornare su alcuni segmenti del programma e di predisporre attività di recupero e potenziamento</w:t>
      </w:r>
      <w:r>
        <w:rPr>
          <w:rFonts w:ascii="TimesNewRoman" w:hAnsi="TimesNewRoman" w:cs="TimesNewRoman"/>
          <w:sz w:val="20"/>
          <w:szCs w:val="20"/>
        </w:rPr>
        <w:t xml:space="preserve"> </w:t>
      </w:r>
      <w:r w:rsidRPr="00756E47">
        <w:t>in itinere. Le  modalità privilegiate potrebbero essere:</w:t>
      </w:r>
    </w:p>
    <w:p w:rsidR="00556047" w:rsidRPr="00756E47" w:rsidRDefault="00556047" w:rsidP="00556047">
      <w:pPr>
        <w:autoSpaceDE w:val="0"/>
        <w:autoSpaceDN w:val="0"/>
        <w:adjustRightInd w:val="0"/>
        <w:spacing w:line="360" w:lineRule="auto"/>
        <w:jc w:val="both"/>
      </w:pPr>
      <w:r w:rsidRPr="00756E47">
        <w:t>-</w:t>
      </w:r>
      <w:r>
        <w:t xml:space="preserve"> </w:t>
      </w:r>
      <w:r w:rsidRPr="00756E47">
        <w:t>ritornare sugli stessi argomenti con tutta la classe;</w:t>
      </w:r>
    </w:p>
    <w:p w:rsidR="00556047" w:rsidRPr="00756E47" w:rsidRDefault="00556047" w:rsidP="00556047">
      <w:pPr>
        <w:autoSpaceDE w:val="0"/>
        <w:autoSpaceDN w:val="0"/>
        <w:adjustRightInd w:val="0"/>
        <w:spacing w:line="360" w:lineRule="auto"/>
        <w:jc w:val="both"/>
      </w:pPr>
      <w:r w:rsidRPr="00756E47">
        <w:t>- organizzare</w:t>
      </w:r>
      <w:r>
        <w:t xml:space="preserve"> </w:t>
      </w:r>
      <w:r w:rsidRPr="00756E47">
        <w:t>una pausa didattica;</w:t>
      </w:r>
    </w:p>
    <w:p w:rsidR="00556047" w:rsidRDefault="00556047" w:rsidP="00556047">
      <w:pPr>
        <w:autoSpaceDE w:val="0"/>
        <w:autoSpaceDN w:val="0"/>
        <w:adjustRightInd w:val="0"/>
        <w:spacing w:line="360" w:lineRule="auto"/>
        <w:jc w:val="both"/>
      </w:pPr>
      <w:r w:rsidRPr="00756E47">
        <w:t>- organizzare specifiche attività per gruppi di studenti.</w:t>
      </w:r>
    </w:p>
    <w:p w:rsidR="00556047" w:rsidRDefault="00556047" w:rsidP="00556047">
      <w:pPr>
        <w:pStyle w:val="Corpodeltesto"/>
        <w:spacing w:line="360" w:lineRule="auto"/>
        <w:jc w:val="both"/>
        <w:rPr>
          <w:sz w:val="24"/>
          <w:szCs w:val="24"/>
        </w:rPr>
      </w:pPr>
    </w:p>
    <w:p w:rsidR="00983DDF" w:rsidRPr="00E67F40" w:rsidRDefault="00983DDF" w:rsidP="00983DDF">
      <w:pPr>
        <w:autoSpaceDE w:val="0"/>
        <w:autoSpaceDN w:val="0"/>
        <w:adjustRightInd w:val="0"/>
        <w:spacing w:line="360" w:lineRule="auto"/>
        <w:jc w:val="center"/>
        <w:rPr>
          <w:b/>
          <w:bCs/>
        </w:rPr>
      </w:pPr>
      <w:r w:rsidRPr="00E67F40">
        <w:rPr>
          <w:b/>
          <w:bCs/>
        </w:rPr>
        <w:t>Risorse educative</w:t>
      </w:r>
    </w:p>
    <w:p w:rsidR="00983DDF" w:rsidRDefault="00983DDF" w:rsidP="00983DDF">
      <w:pPr>
        <w:pStyle w:val="Corpodeltesto"/>
        <w:spacing w:line="360" w:lineRule="auto"/>
        <w:jc w:val="both"/>
        <w:rPr>
          <w:sz w:val="24"/>
          <w:szCs w:val="24"/>
        </w:rPr>
      </w:pPr>
    </w:p>
    <w:p w:rsidR="00983DDF" w:rsidRPr="008F25A9" w:rsidRDefault="00983DDF" w:rsidP="00983DDF">
      <w:pPr>
        <w:pStyle w:val="Corpodeltesto"/>
        <w:spacing w:line="360" w:lineRule="auto"/>
        <w:jc w:val="both"/>
        <w:rPr>
          <w:b/>
          <w:bCs/>
          <w:sz w:val="24"/>
          <w:szCs w:val="24"/>
        </w:rPr>
      </w:pPr>
      <w:r>
        <w:rPr>
          <w:sz w:val="24"/>
          <w:szCs w:val="24"/>
        </w:rPr>
        <w:t xml:space="preserve">Gli strumenti utilizzati saranno il libro di testo, </w:t>
      </w:r>
      <w:proofErr w:type="spellStart"/>
      <w:r>
        <w:rPr>
          <w:sz w:val="24"/>
          <w:szCs w:val="24"/>
        </w:rPr>
        <w:t>CD</w:t>
      </w:r>
      <w:proofErr w:type="spellEnd"/>
      <w:r>
        <w:rPr>
          <w:sz w:val="24"/>
          <w:szCs w:val="24"/>
        </w:rPr>
        <w:t xml:space="preserve"> con registrazione in lingua madre, fotocopie, riviste, giornali, documenti e materiale autentici, laboratorio multimediale.</w:t>
      </w:r>
    </w:p>
    <w:p w:rsidR="00983DDF" w:rsidRDefault="00983DDF" w:rsidP="00983DDF">
      <w:pPr>
        <w:pStyle w:val="Corpodeltesto"/>
        <w:spacing w:line="360" w:lineRule="auto"/>
        <w:rPr>
          <w:b/>
          <w:bCs/>
          <w:sz w:val="24"/>
          <w:szCs w:val="24"/>
        </w:rPr>
      </w:pPr>
    </w:p>
    <w:p w:rsidR="00983DDF" w:rsidRDefault="00983DDF" w:rsidP="00983DDF">
      <w:pPr>
        <w:pStyle w:val="Corpodeltesto"/>
        <w:spacing w:line="360" w:lineRule="auto"/>
        <w:jc w:val="center"/>
        <w:rPr>
          <w:b/>
          <w:bCs/>
          <w:sz w:val="24"/>
          <w:szCs w:val="24"/>
        </w:rPr>
      </w:pPr>
      <w:r w:rsidRPr="00E67F40">
        <w:rPr>
          <w:b/>
          <w:bCs/>
          <w:sz w:val="24"/>
          <w:szCs w:val="24"/>
        </w:rPr>
        <w:t>Attività integrative previste</w:t>
      </w:r>
    </w:p>
    <w:p w:rsidR="00983DDF" w:rsidRDefault="00983DDF" w:rsidP="00983DDF">
      <w:pPr>
        <w:pStyle w:val="Corpodeltesto"/>
        <w:spacing w:line="360" w:lineRule="auto"/>
        <w:jc w:val="both"/>
        <w:rPr>
          <w:sz w:val="24"/>
          <w:szCs w:val="24"/>
        </w:rPr>
      </w:pPr>
    </w:p>
    <w:p w:rsidR="00983DDF" w:rsidRDefault="00983DDF" w:rsidP="00983DDF">
      <w:pPr>
        <w:pStyle w:val="Corpodeltesto"/>
        <w:tabs>
          <w:tab w:val="left" w:pos="4284"/>
        </w:tabs>
        <w:spacing w:line="360" w:lineRule="auto"/>
        <w:jc w:val="both"/>
        <w:rPr>
          <w:sz w:val="24"/>
          <w:szCs w:val="24"/>
        </w:rPr>
      </w:pPr>
      <w:r w:rsidRPr="00433814">
        <w:rPr>
          <w:sz w:val="24"/>
          <w:szCs w:val="24"/>
        </w:rPr>
        <w:t>Verranno proposti agli alunni  spettacoli teatrali in lingua, visione di film e documentari e attività di potenziamento della lingua</w:t>
      </w:r>
      <w:r w:rsidR="00BA4FA5">
        <w:rPr>
          <w:sz w:val="24"/>
          <w:szCs w:val="24"/>
        </w:rPr>
        <w:t xml:space="preserve"> per consentire loro il conseguimento delle certificazioni Cambridge.</w:t>
      </w:r>
    </w:p>
    <w:p w:rsidR="00BA4FA5" w:rsidRDefault="00BA4FA5" w:rsidP="00983DDF">
      <w:pPr>
        <w:pStyle w:val="Corpodeltesto"/>
        <w:spacing w:line="360" w:lineRule="auto"/>
        <w:jc w:val="both"/>
        <w:rPr>
          <w:sz w:val="24"/>
          <w:szCs w:val="24"/>
        </w:rPr>
      </w:pPr>
    </w:p>
    <w:p w:rsidR="00983DDF" w:rsidRDefault="00983DDF" w:rsidP="00983DDF">
      <w:pPr>
        <w:pStyle w:val="Corpodeltesto"/>
        <w:spacing w:line="360" w:lineRule="auto"/>
        <w:jc w:val="both"/>
        <w:rPr>
          <w:sz w:val="24"/>
          <w:szCs w:val="24"/>
        </w:rPr>
      </w:pPr>
    </w:p>
    <w:p w:rsidR="00BA4FA5" w:rsidRPr="00A971C8" w:rsidRDefault="00BA4FA5" w:rsidP="00BA4FA5">
      <w:pPr>
        <w:pStyle w:val="Corpodeltesto"/>
        <w:jc w:val="both"/>
        <w:rPr>
          <w:sz w:val="16"/>
          <w:szCs w:val="16"/>
        </w:rPr>
      </w:pPr>
      <w:r w:rsidRPr="00A971C8">
        <w:rPr>
          <w:sz w:val="16"/>
          <w:szCs w:val="16"/>
        </w:rPr>
        <w:t xml:space="preserve">* In riferimento alla Raccomandazione del Parlamento europeo e  del </w:t>
      </w:r>
      <w:r>
        <w:rPr>
          <w:sz w:val="16"/>
          <w:szCs w:val="16"/>
        </w:rPr>
        <w:t>Consiglio del 18 dicembre 2006..</w:t>
      </w:r>
      <w:r w:rsidRPr="00A971C8">
        <w:rPr>
          <w:sz w:val="16"/>
          <w:szCs w:val="16"/>
        </w:rPr>
        <w:t>Il quadro europeo delle Qualifiche e dei Titoli contiene le seguenti definizioni :</w:t>
      </w:r>
    </w:p>
    <w:p w:rsidR="00BA4FA5" w:rsidRPr="00A971C8" w:rsidRDefault="00BA4FA5" w:rsidP="00BA4FA5">
      <w:pPr>
        <w:pStyle w:val="Corpodeltesto"/>
        <w:numPr>
          <w:ilvl w:val="0"/>
          <w:numId w:val="12"/>
        </w:numPr>
        <w:jc w:val="both"/>
        <w:rPr>
          <w:sz w:val="16"/>
          <w:szCs w:val="16"/>
        </w:rPr>
      </w:pPr>
      <w:r w:rsidRPr="00A971C8">
        <w:rPr>
          <w:sz w:val="16"/>
          <w:szCs w:val="16"/>
        </w:rPr>
        <w:t>“ Conoscenze” : indicano il risultato dell’assimilazione di informazioni attraverso l’apprendimento. Le conoscenze sono l’insieme di fatti , principi teorie e pratiche, relative a un settore di studio o di lavoro; le conoscenze   sono descritte come teoriche e/o pratiche.</w:t>
      </w:r>
    </w:p>
    <w:p w:rsidR="00BA4FA5" w:rsidRPr="00A971C8" w:rsidRDefault="00BA4FA5" w:rsidP="00BA4FA5">
      <w:pPr>
        <w:pStyle w:val="Corpodeltesto"/>
        <w:numPr>
          <w:ilvl w:val="0"/>
          <w:numId w:val="12"/>
        </w:numPr>
        <w:jc w:val="both"/>
        <w:rPr>
          <w:sz w:val="16"/>
          <w:szCs w:val="16"/>
        </w:rPr>
      </w:pPr>
      <w:r w:rsidRPr="00A971C8">
        <w:rPr>
          <w:sz w:val="16"/>
          <w:szCs w:val="16"/>
        </w:rPr>
        <w:t>“ Abilità ” : indicano le capacità di applicare  conoscenze e di usare know-how per portare a termine compiti e risolvere problemi; le abilità sono descritte come cognitive (uso del pensiero logico, intuitivo e creativo) e pratiche (che implicano l’abilità manuale e l’uso di metodi, materiali, strumenti).</w:t>
      </w:r>
    </w:p>
    <w:p w:rsidR="00556047" w:rsidRDefault="00BA4FA5" w:rsidP="00BA4FA5">
      <w:r w:rsidRPr="00A971C8">
        <w:rPr>
          <w:sz w:val="16"/>
          <w:szCs w:val="16"/>
        </w:rPr>
        <w:t>“ Competenze “ : indicano la comprovata capacità di usare conoscenze, abilità e capacità personali, sociali e/o metodologiche, in situazioni di lavoro o di studio e nello sviluppo professionale e personale; le competenze sono descritte in termini di responsabilità e autonomia</w:t>
      </w:r>
    </w:p>
    <w:sectPr w:rsidR="00556047" w:rsidSect="0072086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Felix Titling">
    <w:panose1 w:val="04060505060202020A04"/>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26DF5"/>
    <w:multiLevelType w:val="hybridMultilevel"/>
    <w:tmpl w:val="2A72AF62"/>
    <w:lvl w:ilvl="0" w:tplc="43DA54CA">
      <w:start w:val="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
    <w:nsid w:val="269C566B"/>
    <w:multiLevelType w:val="hybridMultilevel"/>
    <w:tmpl w:val="BA1A2E52"/>
    <w:lvl w:ilvl="0" w:tplc="977E57A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
    <w:nsid w:val="2A57174B"/>
    <w:multiLevelType w:val="hybridMultilevel"/>
    <w:tmpl w:val="91504C44"/>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nsid w:val="38DC1A52"/>
    <w:multiLevelType w:val="hybridMultilevel"/>
    <w:tmpl w:val="BDF29C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4DF53BA"/>
    <w:multiLevelType w:val="hybridMultilevel"/>
    <w:tmpl w:val="83BE75E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4FE95D14"/>
    <w:multiLevelType w:val="hybridMultilevel"/>
    <w:tmpl w:val="2612EA14"/>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nsid w:val="645F64DA"/>
    <w:multiLevelType w:val="hybridMultilevel"/>
    <w:tmpl w:val="7C2414C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42B75B2"/>
    <w:multiLevelType w:val="hybridMultilevel"/>
    <w:tmpl w:val="923A21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5C12D00"/>
    <w:multiLevelType w:val="hybridMultilevel"/>
    <w:tmpl w:val="16BEEB76"/>
    <w:lvl w:ilvl="0" w:tplc="04100015">
      <w:start w:val="1"/>
      <w:numFmt w:val="upp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79CB387F"/>
    <w:multiLevelType w:val="hybridMultilevel"/>
    <w:tmpl w:val="4518251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DFC05EF"/>
    <w:multiLevelType w:val="hybridMultilevel"/>
    <w:tmpl w:val="D22A331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7EB11FC5"/>
    <w:multiLevelType w:val="hybridMultilevel"/>
    <w:tmpl w:val="56EC1C2E"/>
    <w:lvl w:ilvl="0" w:tplc="BC36F804">
      <w:start w:val="1"/>
      <w:numFmt w:val="upp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7"/>
  </w:num>
  <w:num w:numId="5">
    <w:abstractNumId w:val="10"/>
  </w:num>
  <w:num w:numId="6">
    <w:abstractNumId w:val="5"/>
  </w:num>
  <w:num w:numId="7">
    <w:abstractNumId w:val="6"/>
  </w:num>
  <w:num w:numId="8">
    <w:abstractNumId w:val="3"/>
  </w:num>
  <w:num w:numId="9">
    <w:abstractNumId w:val="9"/>
  </w:num>
  <w:num w:numId="10">
    <w:abstractNumId w:val="11"/>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875D0"/>
    <w:rsid w:val="00015F04"/>
    <w:rsid w:val="00046292"/>
    <w:rsid w:val="00095DFF"/>
    <w:rsid w:val="000A6F11"/>
    <w:rsid w:val="000E22E9"/>
    <w:rsid w:val="001634EC"/>
    <w:rsid w:val="00193E55"/>
    <w:rsid w:val="001D0BE9"/>
    <w:rsid w:val="002F60F8"/>
    <w:rsid w:val="00376804"/>
    <w:rsid w:val="003875D0"/>
    <w:rsid w:val="003B792D"/>
    <w:rsid w:val="003E5F07"/>
    <w:rsid w:val="00453122"/>
    <w:rsid w:val="0048116C"/>
    <w:rsid w:val="004F6FC7"/>
    <w:rsid w:val="00556047"/>
    <w:rsid w:val="00566066"/>
    <w:rsid w:val="0057769A"/>
    <w:rsid w:val="0061385C"/>
    <w:rsid w:val="006F124A"/>
    <w:rsid w:val="00720867"/>
    <w:rsid w:val="008928C2"/>
    <w:rsid w:val="008F3BF5"/>
    <w:rsid w:val="00936728"/>
    <w:rsid w:val="009436D6"/>
    <w:rsid w:val="00947686"/>
    <w:rsid w:val="00983DDF"/>
    <w:rsid w:val="009B5AD1"/>
    <w:rsid w:val="00A2252B"/>
    <w:rsid w:val="00A3056C"/>
    <w:rsid w:val="00B00B78"/>
    <w:rsid w:val="00BA4FA5"/>
    <w:rsid w:val="00BB62A0"/>
    <w:rsid w:val="00BD22E4"/>
    <w:rsid w:val="00C01F0C"/>
    <w:rsid w:val="00C50D27"/>
    <w:rsid w:val="00CA66C0"/>
    <w:rsid w:val="00D04E84"/>
    <w:rsid w:val="00D75540"/>
    <w:rsid w:val="00DB2E7C"/>
    <w:rsid w:val="00DC7E78"/>
    <w:rsid w:val="00E02654"/>
    <w:rsid w:val="00E12143"/>
    <w:rsid w:val="00E127E4"/>
    <w:rsid w:val="00E60D58"/>
    <w:rsid w:val="00EA6A0A"/>
    <w:rsid w:val="00EE7A0C"/>
    <w:rsid w:val="00F930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75D0"/>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D755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556047"/>
    <w:pPr>
      <w:keepNext/>
      <w:outlineLvl w:val="1"/>
    </w:pPr>
    <w:rPr>
      <w:b/>
      <w:bCs/>
      <w:sz w:val="32"/>
      <w:szCs w:val="32"/>
    </w:rPr>
  </w:style>
  <w:style w:type="paragraph" w:styleId="Titolo3">
    <w:name w:val="heading 3"/>
    <w:basedOn w:val="Normale"/>
    <w:next w:val="Normale"/>
    <w:link w:val="Titolo3Carattere"/>
    <w:uiPriority w:val="9"/>
    <w:unhideWhenUsed/>
    <w:qFormat/>
    <w:rsid w:val="00D75540"/>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D75540"/>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semiHidden/>
    <w:rsid w:val="00556047"/>
    <w:pPr>
      <w:tabs>
        <w:tab w:val="center" w:pos="4819"/>
        <w:tab w:val="right" w:pos="9638"/>
      </w:tabs>
    </w:pPr>
    <w:rPr>
      <w:rFonts w:ascii="Arial" w:hAnsi="Arial"/>
      <w:sz w:val="20"/>
    </w:rPr>
  </w:style>
  <w:style w:type="character" w:customStyle="1" w:styleId="PidipaginaCarattere">
    <w:name w:val="Piè di pagina Carattere"/>
    <w:basedOn w:val="Carpredefinitoparagrafo"/>
    <w:link w:val="Pidipagina"/>
    <w:semiHidden/>
    <w:rsid w:val="00556047"/>
    <w:rPr>
      <w:rFonts w:ascii="Arial" w:eastAsia="Times New Roman" w:hAnsi="Arial" w:cs="Times New Roman"/>
      <w:sz w:val="20"/>
      <w:szCs w:val="24"/>
      <w:lang w:eastAsia="it-IT"/>
    </w:rPr>
  </w:style>
  <w:style w:type="character" w:customStyle="1" w:styleId="Titolo2Carattere">
    <w:name w:val="Titolo 2 Carattere"/>
    <w:basedOn w:val="Carpredefinitoparagrafo"/>
    <w:link w:val="Titolo2"/>
    <w:rsid w:val="00556047"/>
    <w:rPr>
      <w:rFonts w:ascii="Times New Roman" w:eastAsia="Times New Roman" w:hAnsi="Times New Roman" w:cs="Times New Roman"/>
      <w:b/>
      <w:bCs/>
      <w:sz w:val="32"/>
      <w:szCs w:val="32"/>
      <w:lang w:eastAsia="it-IT"/>
    </w:rPr>
  </w:style>
  <w:style w:type="paragraph" w:styleId="Corpodeltesto">
    <w:name w:val="Body Text"/>
    <w:basedOn w:val="Normale"/>
    <w:link w:val="CorpodeltestoCarattere"/>
    <w:rsid w:val="00556047"/>
    <w:rPr>
      <w:sz w:val="32"/>
      <w:szCs w:val="32"/>
    </w:rPr>
  </w:style>
  <w:style w:type="character" w:customStyle="1" w:styleId="CorpodeltestoCarattere">
    <w:name w:val="Corpo del testo Carattere"/>
    <w:basedOn w:val="Carpredefinitoparagrafo"/>
    <w:link w:val="Corpodeltesto"/>
    <w:rsid w:val="00556047"/>
    <w:rPr>
      <w:rFonts w:ascii="Times New Roman" w:eastAsia="Times New Roman" w:hAnsi="Times New Roman" w:cs="Times New Roman"/>
      <w:sz w:val="32"/>
      <w:szCs w:val="32"/>
      <w:lang w:eastAsia="it-IT"/>
    </w:rPr>
  </w:style>
  <w:style w:type="paragraph" w:styleId="Paragrafoelenco">
    <w:name w:val="List Paragraph"/>
    <w:basedOn w:val="Normale"/>
    <w:uiPriority w:val="34"/>
    <w:qFormat/>
    <w:rsid w:val="00C50D27"/>
    <w:pPr>
      <w:ind w:left="720"/>
      <w:contextualSpacing/>
    </w:pPr>
  </w:style>
  <w:style w:type="paragraph" w:styleId="Nessunaspaziatura">
    <w:name w:val="No Spacing"/>
    <w:uiPriority w:val="1"/>
    <w:qFormat/>
    <w:rsid w:val="0057769A"/>
    <w:pPr>
      <w:spacing w:after="0"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D75540"/>
    <w:rPr>
      <w:rFonts w:asciiTheme="majorHAnsi" w:eastAsiaTheme="majorEastAsia" w:hAnsiTheme="majorHAnsi" w:cstheme="majorBidi"/>
      <w:b/>
      <w:bCs/>
      <w:color w:val="365F91" w:themeColor="accent1" w:themeShade="BF"/>
      <w:sz w:val="28"/>
      <w:szCs w:val="28"/>
      <w:lang w:eastAsia="it-IT"/>
    </w:rPr>
  </w:style>
  <w:style w:type="character" w:customStyle="1" w:styleId="Titolo3Carattere">
    <w:name w:val="Titolo 3 Carattere"/>
    <w:basedOn w:val="Carpredefinitoparagrafo"/>
    <w:link w:val="Titolo3"/>
    <w:uiPriority w:val="9"/>
    <w:rsid w:val="00D75540"/>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rsid w:val="00D75540"/>
    <w:rPr>
      <w:rFonts w:asciiTheme="majorHAnsi" w:eastAsiaTheme="majorEastAsia" w:hAnsiTheme="majorHAnsi" w:cstheme="majorBidi"/>
      <w:b/>
      <w:bCs/>
      <w:i/>
      <w:iCs/>
      <w:color w:val="4F81BD" w:themeColor="accent1"/>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872FD-6DEA-492B-8A25-830F46367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10</Pages>
  <Words>2528</Words>
  <Characters>14411</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Carlo</cp:lastModifiedBy>
  <cp:revision>7</cp:revision>
  <dcterms:created xsi:type="dcterms:W3CDTF">2017-10-22T19:02:00Z</dcterms:created>
  <dcterms:modified xsi:type="dcterms:W3CDTF">2017-10-22T20:24:00Z</dcterms:modified>
</cp:coreProperties>
</file>